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3"/>
        <w:gridCol w:w="5525"/>
        <w:gridCol w:w="2835"/>
        <w:gridCol w:w="1276"/>
        <w:gridCol w:w="988"/>
        <w:gridCol w:w="55"/>
        <w:gridCol w:w="1115"/>
        <w:gridCol w:w="14"/>
        <w:gridCol w:w="1939"/>
        <w:gridCol w:w="18"/>
      </w:tblGrid>
      <w:tr w:rsidR="00BC2610" w14:paraId="61CC711D" w14:textId="77777777" w:rsidTr="00BC2610">
        <w:trPr>
          <w:gridAfter w:val="1"/>
          <w:wAfter w:w="18" w:type="dxa"/>
          <w:trHeight w:val="1935"/>
          <w:jc w:val="center"/>
        </w:trPr>
        <w:tc>
          <w:tcPr>
            <w:tcW w:w="14560" w:type="dxa"/>
            <w:gridSpan w:val="9"/>
            <w:tcBorders>
              <w:bottom w:val="single" w:sz="4" w:space="0" w:color="auto"/>
            </w:tcBorders>
          </w:tcPr>
          <w:p w14:paraId="3B8A6FC6" w14:textId="77777777" w:rsidR="00BC2610" w:rsidRDefault="00BC2610" w:rsidP="00BC2610">
            <w:pPr>
              <w:rPr>
                <w:noProof/>
                <w:rtl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C4240C5" wp14:editId="64BB760B">
                  <wp:extent cx="590550" cy="466725"/>
                  <wp:effectExtent l="0" t="0" r="0" b="9525"/>
                  <wp:docPr id="1" name="Picture 1" descr="ArmeB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Br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EEC4FD" w14:textId="77777777" w:rsidR="00BC2610" w:rsidRPr="00433A6A" w:rsidRDefault="00BC2610" w:rsidP="00BC2610">
            <w:pPr>
              <w:rPr>
                <w:rFonts w:cs="B Zar"/>
                <w:b/>
                <w:bCs/>
                <w:noProof/>
                <w:sz w:val="20"/>
                <w:szCs w:val="20"/>
              </w:rPr>
            </w:pPr>
            <w:r w:rsidRPr="00433A6A">
              <w:rPr>
                <w:rFonts w:cs="B Zar" w:hint="cs"/>
                <w:b/>
                <w:bCs/>
                <w:noProof/>
                <w:sz w:val="20"/>
                <w:szCs w:val="20"/>
                <w:rtl/>
              </w:rPr>
              <w:t>دانشکده ............................</w:t>
            </w:r>
          </w:p>
          <w:p w14:paraId="0B07F162" w14:textId="5BE5A719" w:rsidR="00BC2610" w:rsidRPr="00316568" w:rsidRDefault="00BC2610" w:rsidP="00BC2610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منابع </w:t>
            </w:r>
            <w:r w:rsidR="00F8122D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اصلی </w:t>
            </w: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>ارزیابی جامع نیمسال دوم</w:t>
            </w:r>
            <w:r w:rsidR="00374DB6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سال تحصیلی </w:t>
            </w:r>
            <w:r w:rsidR="00F8122D">
              <w:rPr>
                <w:rFonts w:cs="B Zar" w:hint="cs"/>
                <w:b/>
                <w:bCs/>
                <w:sz w:val="28"/>
                <w:szCs w:val="28"/>
                <w:rtl/>
              </w:rPr>
              <w:t>1401-1400</w:t>
            </w:r>
            <w:r w:rsidR="00374DB6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رشته حقوق عمومي</w:t>
            </w:r>
          </w:p>
          <w:p w14:paraId="4AC3FD6A" w14:textId="77777777" w:rsidR="00BC2610" w:rsidRPr="00316568" w:rsidRDefault="00AE756E" w:rsidP="009D7EF8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درس : </w:t>
            </w:r>
            <w:r w:rsidR="009D7EF8">
              <w:rPr>
                <w:rFonts w:ascii="Times New Roman" w:eastAsia="Times New Roman" w:hAnsi="Times New Roman" w:cs="B Nazanin" w:hint="cs"/>
                <w:b/>
                <w:bCs/>
                <w:color w:val="222222"/>
                <w:sz w:val="28"/>
                <w:szCs w:val="28"/>
                <w:rtl/>
              </w:rPr>
              <w:t>حقوق بشر</w:t>
            </w:r>
          </w:p>
          <w:p w14:paraId="5BDDA9EB" w14:textId="77777777" w:rsidR="00BC2610" w:rsidRPr="001E0513" w:rsidRDefault="00BC2610" w:rsidP="00BC2610">
            <w:pPr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</w:tc>
      </w:tr>
      <w:tr w:rsidR="007C7CA9" w14:paraId="08391AB6" w14:textId="77777777" w:rsidTr="00F134B8">
        <w:trPr>
          <w:gridAfter w:val="1"/>
          <w:wAfter w:w="18" w:type="dxa"/>
          <w:jc w:val="center"/>
        </w:trPr>
        <w:tc>
          <w:tcPr>
            <w:tcW w:w="14560" w:type="dxa"/>
            <w:gridSpan w:val="9"/>
          </w:tcPr>
          <w:p w14:paraId="7B1C5014" w14:textId="77777777" w:rsidR="007C7CA9" w:rsidRPr="00316568" w:rsidRDefault="007C7CA9" w:rsidP="007C7CA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>منابع اصلی</w:t>
            </w:r>
            <w:r w:rsidR="00E505FF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(کتاب)</w:t>
            </w:r>
          </w:p>
        </w:tc>
      </w:tr>
      <w:tr w:rsidR="005A048C" w14:paraId="3FD1E8DC" w14:textId="77777777" w:rsidTr="003039C6">
        <w:trPr>
          <w:gridAfter w:val="1"/>
          <w:wAfter w:w="18" w:type="dxa"/>
          <w:jc w:val="center"/>
        </w:trPr>
        <w:tc>
          <w:tcPr>
            <w:tcW w:w="813" w:type="dxa"/>
          </w:tcPr>
          <w:p w14:paraId="11C26CF2" w14:textId="77777777"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525" w:type="dxa"/>
          </w:tcPr>
          <w:p w14:paraId="6ADA358F" w14:textId="77777777"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 نویسنده (سال نشر/ سال نشر ترجمه)</w:t>
            </w:r>
          </w:p>
        </w:tc>
        <w:tc>
          <w:tcPr>
            <w:tcW w:w="2835" w:type="dxa"/>
          </w:tcPr>
          <w:p w14:paraId="5045B140" w14:textId="77777777"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کامل کتاب</w:t>
            </w:r>
          </w:p>
        </w:tc>
        <w:tc>
          <w:tcPr>
            <w:tcW w:w="1276" w:type="dxa"/>
          </w:tcPr>
          <w:p w14:paraId="1CADB94C" w14:textId="77777777"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مترجم</w:t>
            </w:r>
          </w:p>
        </w:tc>
        <w:tc>
          <w:tcPr>
            <w:tcW w:w="1043" w:type="dxa"/>
            <w:gridSpan w:val="2"/>
          </w:tcPr>
          <w:p w14:paraId="4FAA524E" w14:textId="77777777"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چاپ</w:t>
            </w:r>
          </w:p>
        </w:tc>
        <w:tc>
          <w:tcPr>
            <w:tcW w:w="1129" w:type="dxa"/>
            <w:gridSpan w:val="2"/>
          </w:tcPr>
          <w:p w14:paraId="54244EEE" w14:textId="77777777"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محل نشر</w:t>
            </w:r>
          </w:p>
        </w:tc>
        <w:tc>
          <w:tcPr>
            <w:tcW w:w="1939" w:type="dxa"/>
          </w:tcPr>
          <w:p w14:paraId="0FF4DD13" w14:textId="77777777"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ناشر</w:t>
            </w:r>
          </w:p>
        </w:tc>
      </w:tr>
      <w:tr w:rsidR="009D7EF8" w14:paraId="565864F1" w14:textId="77777777" w:rsidTr="00963D0B">
        <w:trPr>
          <w:jc w:val="center"/>
        </w:trPr>
        <w:tc>
          <w:tcPr>
            <w:tcW w:w="813" w:type="dxa"/>
          </w:tcPr>
          <w:p w14:paraId="72DF1A48" w14:textId="77777777" w:rsidR="009D7EF8" w:rsidRPr="00316568" w:rsidRDefault="009D7EF8" w:rsidP="007C7CA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525" w:type="dxa"/>
          </w:tcPr>
          <w:p w14:paraId="74003E9B" w14:textId="77777777" w:rsidR="009D7EF8" w:rsidRDefault="009D7EF8" w:rsidP="00374DB6">
            <w:pPr>
              <w:rPr>
                <w:rtl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محمد سيد قاري سيد فاطمي (1390)</w:t>
            </w:r>
          </w:p>
        </w:tc>
        <w:tc>
          <w:tcPr>
            <w:tcW w:w="2835" w:type="dxa"/>
          </w:tcPr>
          <w:p w14:paraId="486EA34A" w14:textId="77777777" w:rsidR="009D7EF8" w:rsidRPr="002F629C" w:rsidRDefault="009D7EF8">
            <w:pPr>
              <w:rPr>
                <w:rtl/>
              </w:rPr>
            </w:pPr>
            <w:r w:rsidRPr="002F629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حقوق بشر در جهان معاصر دو جلد</w:t>
            </w:r>
            <w:r w:rsidRPr="002F629C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ي</w:t>
            </w:r>
          </w:p>
        </w:tc>
        <w:tc>
          <w:tcPr>
            <w:tcW w:w="2264" w:type="dxa"/>
            <w:gridSpan w:val="2"/>
          </w:tcPr>
          <w:p w14:paraId="577B25C6" w14:textId="77777777" w:rsidR="009D7EF8" w:rsidRDefault="009D7EF8">
            <w:pPr>
              <w:rPr>
                <w:rtl/>
              </w:rPr>
            </w:pPr>
          </w:p>
        </w:tc>
        <w:tc>
          <w:tcPr>
            <w:tcW w:w="1170" w:type="dxa"/>
            <w:gridSpan w:val="2"/>
          </w:tcPr>
          <w:p w14:paraId="2A64F93E" w14:textId="77777777" w:rsidR="009D7EF8" w:rsidRDefault="009D7EF8">
            <w:pPr>
              <w:rPr>
                <w:rtl/>
              </w:rPr>
            </w:pPr>
            <w:r w:rsidRPr="008E3697">
              <w:rPr>
                <w:rFonts w:ascii="Times New Roman" w:eastAsia="Times New Roman" w:hAnsi="Times New Roman" w:cs="B Nazanin" w:hint="cs"/>
                <w:color w:val="222222"/>
                <w:sz w:val="28"/>
                <w:szCs w:val="28"/>
                <w:rtl/>
              </w:rPr>
              <w:t>تهران</w:t>
            </w:r>
          </w:p>
        </w:tc>
        <w:tc>
          <w:tcPr>
            <w:tcW w:w="1971" w:type="dxa"/>
            <w:gridSpan w:val="3"/>
          </w:tcPr>
          <w:p w14:paraId="7EBA90F8" w14:textId="77777777" w:rsidR="009D7EF8" w:rsidRDefault="009D7EF8">
            <w:pPr>
              <w:rPr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222222"/>
                <w:sz w:val="28"/>
                <w:szCs w:val="28"/>
                <w:rtl/>
              </w:rPr>
              <w:t>شهر دانش</w:t>
            </w:r>
          </w:p>
        </w:tc>
      </w:tr>
      <w:tr w:rsidR="005A048C" w14:paraId="0045BD95" w14:textId="77777777" w:rsidTr="003039C6">
        <w:trPr>
          <w:gridAfter w:val="1"/>
          <w:wAfter w:w="18" w:type="dxa"/>
          <w:trHeight w:val="359"/>
          <w:jc w:val="center"/>
        </w:trPr>
        <w:tc>
          <w:tcPr>
            <w:tcW w:w="813" w:type="dxa"/>
          </w:tcPr>
          <w:p w14:paraId="18254C4B" w14:textId="77777777" w:rsidR="0079230B" w:rsidRPr="00316568" w:rsidRDefault="007C7CA9" w:rsidP="007C7CA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525" w:type="dxa"/>
          </w:tcPr>
          <w:p w14:paraId="69EC8B72" w14:textId="77777777" w:rsidR="0079230B" w:rsidRDefault="004F276F">
            <w:pPr>
              <w:rPr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222222"/>
                <w:sz w:val="28"/>
                <w:szCs w:val="28"/>
                <w:rtl/>
              </w:rPr>
              <w:t>سيد محمد هاشمي (1393)</w:t>
            </w:r>
          </w:p>
        </w:tc>
        <w:tc>
          <w:tcPr>
            <w:tcW w:w="2835" w:type="dxa"/>
          </w:tcPr>
          <w:p w14:paraId="32AE8914" w14:textId="77777777" w:rsidR="0079230B" w:rsidRPr="002F629C" w:rsidRDefault="004F276F">
            <w:pP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2F629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حقوق بشر و ازادی های اساسی</w:t>
            </w:r>
          </w:p>
        </w:tc>
        <w:tc>
          <w:tcPr>
            <w:tcW w:w="1276" w:type="dxa"/>
          </w:tcPr>
          <w:p w14:paraId="6CCD96FC" w14:textId="77777777" w:rsidR="0079230B" w:rsidRPr="004245AE" w:rsidRDefault="0079230B">
            <w:pPr>
              <w:rPr>
                <w:rFonts w:ascii="Times New Roman" w:eastAsia="Times New Roman" w:hAnsi="Times New Roman" w:cs="B Nazanin"/>
                <w:color w:val="222222"/>
                <w:sz w:val="28"/>
                <w:szCs w:val="28"/>
                <w:rtl/>
              </w:rPr>
            </w:pPr>
          </w:p>
        </w:tc>
        <w:tc>
          <w:tcPr>
            <w:tcW w:w="1043" w:type="dxa"/>
            <w:gridSpan w:val="2"/>
          </w:tcPr>
          <w:p w14:paraId="26262FC5" w14:textId="77777777" w:rsidR="0079230B" w:rsidRDefault="0079230B">
            <w:pPr>
              <w:rPr>
                <w:rtl/>
              </w:rPr>
            </w:pPr>
          </w:p>
        </w:tc>
        <w:tc>
          <w:tcPr>
            <w:tcW w:w="1129" w:type="dxa"/>
            <w:gridSpan w:val="2"/>
          </w:tcPr>
          <w:p w14:paraId="2203538A" w14:textId="77777777" w:rsidR="0079230B" w:rsidRDefault="00DB53AF">
            <w:pPr>
              <w:rPr>
                <w:rtl/>
              </w:rPr>
            </w:pPr>
            <w:r w:rsidRPr="00DB53AF">
              <w:rPr>
                <w:rFonts w:ascii="Times New Roman" w:eastAsia="Times New Roman" w:hAnsi="Times New Roman" w:cs="B Nazanin" w:hint="cs"/>
                <w:color w:val="222222"/>
                <w:sz w:val="28"/>
                <w:szCs w:val="28"/>
                <w:rtl/>
              </w:rPr>
              <w:t>تهران</w:t>
            </w:r>
          </w:p>
        </w:tc>
        <w:tc>
          <w:tcPr>
            <w:tcW w:w="1939" w:type="dxa"/>
          </w:tcPr>
          <w:p w14:paraId="74A886BC" w14:textId="77777777" w:rsidR="0079230B" w:rsidRDefault="004F276F">
            <w:pPr>
              <w:rPr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222222"/>
                <w:sz w:val="28"/>
                <w:szCs w:val="28"/>
                <w:rtl/>
              </w:rPr>
              <w:t>ميزان</w:t>
            </w:r>
          </w:p>
        </w:tc>
      </w:tr>
      <w:tr w:rsidR="005A048C" w14:paraId="4F5F813D" w14:textId="77777777" w:rsidTr="003039C6">
        <w:trPr>
          <w:gridAfter w:val="1"/>
          <w:wAfter w:w="18" w:type="dxa"/>
          <w:jc w:val="center"/>
        </w:trPr>
        <w:tc>
          <w:tcPr>
            <w:tcW w:w="813" w:type="dxa"/>
          </w:tcPr>
          <w:p w14:paraId="0E86A42B" w14:textId="77777777" w:rsidR="0079230B" w:rsidRPr="00E07D60" w:rsidRDefault="007C7CA9" w:rsidP="007C7CA9">
            <w:pPr>
              <w:jc w:val="center"/>
              <w:rPr>
                <w:rFonts w:ascii="Times New Roman" w:eastAsia="Times New Roman" w:hAnsi="Times New Roman" w:cs="B Nazanin"/>
                <w:color w:val="222222"/>
                <w:sz w:val="28"/>
                <w:szCs w:val="28"/>
                <w:rtl/>
              </w:rPr>
            </w:pPr>
            <w:r w:rsidRPr="00E07D60">
              <w:rPr>
                <w:rFonts w:ascii="Times New Roman" w:eastAsia="Times New Roman" w:hAnsi="Times New Roman" w:cs="B Nazanin" w:hint="cs"/>
                <w:color w:val="222222"/>
                <w:sz w:val="28"/>
                <w:szCs w:val="28"/>
                <w:rtl/>
              </w:rPr>
              <w:t>3</w:t>
            </w:r>
          </w:p>
        </w:tc>
        <w:tc>
          <w:tcPr>
            <w:tcW w:w="5525" w:type="dxa"/>
          </w:tcPr>
          <w:p w14:paraId="5E54D173" w14:textId="77777777" w:rsidR="0079230B" w:rsidRPr="00E07D60" w:rsidRDefault="002C2309">
            <w:pPr>
              <w:rPr>
                <w:rFonts w:ascii="Times New Roman" w:eastAsia="Times New Roman" w:hAnsi="Times New Roman" w:cs="B Nazanin"/>
                <w:color w:val="222222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222222"/>
                <w:sz w:val="28"/>
                <w:szCs w:val="28"/>
                <w:rtl/>
              </w:rPr>
              <w:t>محمد علي موحد</w:t>
            </w:r>
            <w:r w:rsidR="00B00B5A">
              <w:rPr>
                <w:rFonts w:ascii="Times New Roman" w:eastAsia="Times New Roman" w:hAnsi="Times New Roman" w:cs="B Nazanin" w:hint="cs"/>
                <w:color w:val="222222"/>
                <w:sz w:val="28"/>
                <w:szCs w:val="28"/>
                <w:rtl/>
              </w:rPr>
              <w:t>(1396)</w:t>
            </w:r>
          </w:p>
        </w:tc>
        <w:tc>
          <w:tcPr>
            <w:tcW w:w="2835" w:type="dxa"/>
          </w:tcPr>
          <w:p w14:paraId="76F40A16" w14:textId="77777777" w:rsidR="0079230B" w:rsidRPr="002F629C" w:rsidRDefault="002C2309">
            <w:pP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2F629C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در هواي حق و عدالت</w:t>
            </w:r>
          </w:p>
        </w:tc>
        <w:tc>
          <w:tcPr>
            <w:tcW w:w="1276" w:type="dxa"/>
          </w:tcPr>
          <w:p w14:paraId="0B33F431" w14:textId="77777777" w:rsidR="0079230B" w:rsidRPr="004245AE" w:rsidRDefault="0079230B">
            <w:pPr>
              <w:rPr>
                <w:rFonts w:ascii="Times New Roman" w:eastAsia="Times New Roman" w:hAnsi="Times New Roman" w:cs="B Nazanin"/>
                <w:color w:val="222222"/>
                <w:sz w:val="28"/>
                <w:szCs w:val="28"/>
                <w:rtl/>
              </w:rPr>
            </w:pPr>
          </w:p>
        </w:tc>
        <w:tc>
          <w:tcPr>
            <w:tcW w:w="1043" w:type="dxa"/>
            <w:gridSpan w:val="2"/>
          </w:tcPr>
          <w:p w14:paraId="632BBB90" w14:textId="77777777" w:rsidR="0079230B" w:rsidRDefault="00B00B5A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29" w:type="dxa"/>
            <w:gridSpan w:val="2"/>
          </w:tcPr>
          <w:p w14:paraId="1FC77342" w14:textId="77777777" w:rsidR="0079230B" w:rsidRPr="00DB53AF" w:rsidRDefault="00DB53AF">
            <w:pPr>
              <w:rPr>
                <w:rFonts w:ascii="Times New Roman" w:eastAsia="Times New Roman" w:hAnsi="Times New Roman" w:cs="B Nazanin"/>
                <w:color w:val="222222"/>
                <w:sz w:val="28"/>
                <w:szCs w:val="28"/>
                <w:rtl/>
              </w:rPr>
            </w:pPr>
            <w:r w:rsidRPr="00DB53AF">
              <w:rPr>
                <w:rFonts w:ascii="Times New Roman" w:eastAsia="Times New Roman" w:hAnsi="Times New Roman" w:cs="B Nazanin" w:hint="cs"/>
                <w:color w:val="222222"/>
                <w:sz w:val="28"/>
                <w:szCs w:val="28"/>
                <w:rtl/>
              </w:rPr>
              <w:t>تهران</w:t>
            </w:r>
          </w:p>
        </w:tc>
        <w:tc>
          <w:tcPr>
            <w:tcW w:w="1939" w:type="dxa"/>
          </w:tcPr>
          <w:p w14:paraId="419D6CB0" w14:textId="77777777" w:rsidR="0079230B" w:rsidRDefault="002C2309">
            <w:pPr>
              <w:rPr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222222"/>
                <w:sz w:val="28"/>
                <w:szCs w:val="28"/>
                <w:rtl/>
              </w:rPr>
              <w:t>كارنامه</w:t>
            </w:r>
          </w:p>
        </w:tc>
      </w:tr>
      <w:tr w:rsidR="005A048C" w14:paraId="7F2815A4" w14:textId="77777777" w:rsidTr="003039C6">
        <w:trPr>
          <w:gridAfter w:val="1"/>
          <w:wAfter w:w="18" w:type="dxa"/>
          <w:trHeight w:val="575"/>
          <w:jc w:val="center"/>
        </w:trPr>
        <w:tc>
          <w:tcPr>
            <w:tcW w:w="813" w:type="dxa"/>
          </w:tcPr>
          <w:p w14:paraId="1DEDF12E" w14:textId="77777777" w:rsidR="008F5EB0" w:rsidRPr="00316568" w:rsidRDefault="004245AE" w:rsidP="008F5EB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5525" w:type="dxa"/>
          </w:tcPr>
          <w:p w14:paraId="4C4A3A64" w14:textId="77777777" w:rsidR="007C7CA9" w:rsidRDefault="00916494">
            <w:pPr>
              <w:rPr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222222"/>
                <w:sz w:val="28"/>
                <w:szCs w:val="28"/>
                <w:rtl/>
              </w:rPr>
              <w:t>احمد مركز مالميري (1394)</w:t>
            </w:r>
          </w:p>
        </w:tc>
        <w:tc>
          <w:tcPr>
            <w:tcW w:w="2835" w:type="dxa"/>
          </w:tcPr>
          <w:p w14:paraId="56AEEF82" w14:textId="77777777" w:rsidR="007C7CA9" w:rsidRPr="002F629C" w:rsidRDefault="00916494">
            <w:pP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2F629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حاکمیت قانون،مفاهیم مبانی و برداشت ها</w:t>
            </w:r>
          </w:p>
        </w:tc>
        <w:tc>
          <w:tcPr>
            <w:tcW w:w="1276" w:type="dxa"/>
          </w:tcPr>
          <w:p w14:paraId="10273E9F" w14:textId="77777777" w:rsidR="007C7CA9" w:rsidRPr="004245AE" w:rsidRDefault="007C7CA9">
            <w:pPr>
              <w:rPr>
                <w:rFonts w:ascii="Times New Roman" w:eastAsia="Times New Roman" w:hAnsi="Times New Roman" w:cs="B Nazanin"/>
                <w:color w:val="222222"/>
                <w:sz w:val="28"/>
                <w:szCs w:val="28"/>
                <w:rtl/>
              </w:rPr>
            </w:pPr>
          </w:p>
        </w:tc>
        <w:tc>
          <w:tcPr>
            <w:tcW w:w="1043" w:type="dxa"/>
            <w:gridSpan w:val="2"/>
          </w:tcPr>
          <w:p w14:paraId="4C9A1EEC" w14:textId="77777777" w:rsidR="007C7CA9" w:rsidRDefault="0091649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29" w:type="dxa"/>
            <w:gridSpan w:val="2"/>
          </w:tcPr>
          <w:p w14:paraId="4FA1104F" w14:textId="77777777" w:rsidR="007C7CA9" w:rsidRDefault="00915A2E">
            <w:pPr>
              <w:rPr>
                <w:rtl/>
              </w:rPr>
            </w:pPr>
            <w:r w:rsidRPr="002E579E">
              <w:rPr>
                <w:rFonts w:ascii="Times New Roman" w:eastAsia="Times New Roman" w:hAnsi="Times New Roman" w:cs="B Nazanin" w:hint="cs"/>
                <w:color w:val="222222"/>
                <w:sz w:val="28"/>
                <w:szCs w:val="28"/>
                <w:rtl/>
              </w:rPr>
              <w:t>تهران</w:t>
            </w:r>
          </w:p>
        </w:tc>
        <w:tc>
          <w:tcPr>
            <w:tcW w:w="1939" w:type="dxa"/>
          </w:tcPr>
          <w:p w14:paraId="70FB98F6" w14:textId="77777777" w:rsidR="007C7CA9" w:rsidRDefault="00916494">
            <w:pPr>
              <w:rPr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222222"/>
                <w:sz w:val="28"/>
                <w:szCs w:val="28"/>
                <w:rtl/>
              </w:rPr>
              <w:t>مركز پژوهش هاي مجلس شوراي اسلامي</w:t>
            </w:r>
          </w:p>
        </w:tc>
      </w:tr>
      <w:tr w:rsidR="002E579E" w14:paraId="79A72B32" w14:textId="77777777" w:rsidTr="003039C6">
        <w:trPr>
          <w:gridAfter w:val="1"/>
          <w:wAfter w:w="18" w:type="dxa"/>
          <w:jc w:val="center"/>
        </w:trPr>
        <w:tc>
          <w:tcPr>
            <w:tcW w:w="813" w:type="dxa"/>
          </w:tcPr>
          <w:p w14:paraId="3FD33395" w14:textId="77777777" w:rsidR="002E579E" w:rsidRPr="00316568" w:rsidRDefault="004245AE" w:rsidP="008F5EB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5525" w:type="dxa"/>
          </w:tcPr>
          <w:p w14:paraId="246EB079" w14:textId="77777777" w:rsidR="002E579E" w:rsidRDefault="002942A8" w:rsidP="002E579E">
            <w:pPr>
              <w:rPr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222222"/>
                <w:sz w:val="28"/>
                <w:szCs w:val="28"/>
                <w:rtl/>
              </w:rPr>
              <w:t>محمد جواد جاويد (1392)</w:t>
            </w:r>
          </w:p>
        </w:tc>
        <w:tc>
          <w:tcPr>
            <w:tcW w:w="2835" w:type="dxa"/>
          </w:tcPr>
          <w:p w14:paraId="4574E786" w14:textId="77777777" w:rsidR="002E579E" w:rsidRPr="002F629C" w:rsidRDefault="002942A8">
            <w:pPr>
              <w:rPr>
                <w:rtl/>
              </w:rPr>
            </w:pPr>
            <w:r w:rsidRPr="002F629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نقد مبانی فلسفی حقوق بشر</w:t>
            </w:r>
          </w:p>
        </w:tc>
        <w:tc>
          <w:tcPr>
            <w:tcW w:w="1276" w:type="dxa"/>
          </w:tcPr>
          <w:p w14:paraId="30E2EA27" w14:textId="77777777" w:rsidR="002E579E" w:rsidRDefault="002E579E">
            <w:pPr>
              <w:rPr>
                <w:rtl/>
              </w:rPr>
            </w:pPr>
          </w:p>
        </w:tc>
        <w:tc>
          <w:tcPr>
            <w:tcW w:w="1043" w:type="dxa"/>
            <w:gridSpan w:val="2"/>
          </w:tcPr>
          <w:p w14:paraId="0C3DB848" w14:textId="77777777" w:rsidR="002E579E" w:rsidRDefault="002E579E">
            <w:pPr>
              <w:rPr>
                <w:rtl/>
              </w:rPr>
            </w:pPr>
          </w:p>
        </w:tc>
        <w:tc>
          <w:tcPr>
            <w:tcW w:w="1129" w:type="dxa"/>
            <w:gridSpan w:val="2"/>
          </w:tcPr>
          <w:p w14:paraId="36D35B07" w14:textId="77777777" w:rsidR="002E579E" w:rsidRDefault="002E579E">
            <w:pPr>
              <w:rPr>
                <w:rtl/>
              </w:rPr>
            </w:pPr>
            <w:r w:rsidRPr="002E579E">
              <w:rPr>
                <w:rFonts w:ascii="Times New Roman" w:eastAsia="Times New Roman" w:hAnsi="Times New Roman" w:cs="B Nazanin" w:hint="cs"/>
                <w:color w:val="222222"/>
                <w:sz w:val="28"/>
                <w:szCs w:val="28"/>
                <w:rtl/>
              </w:rPr>
              <w:t>تهران</w:t>
            </w:r>
          </w:p>
        </w:tc>
        <w:tc>
          <w:tcPr>
            <w:tcW w:w="1939" w:type="dxa"/>
          </w:tcPr>
          <w:p w14:paraId="6557F036" w14:textId="77777777" w:rsidR="002E579E" w:rsidRDefault="002942A8" w:rsidP="007C5583">
            <w:pPr>
              <w:rPr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222222"/>
                <w:sz w:val="28"/>
                <w:szCs w:val="28"/>
                <w:rtl/>
              </w:rPr>
              <w:t>مخاطب</w:t>
            </w:r>
          </w:p>
        </w:tc>
      </w:tr>
    </w:tbl>
    <w:p w14:paraId="1D31065E" w14:textId="77777777" w:rsidR="00DE02DD" w:rsidRDefault="00DE02DD">
      <w:pPr>
        <w:rPr>
          <w:rFonts w:ascii="Times New Roman" w:eastAsia="Times New Roman" w:hAnsi="Times New Roman" w:cs="B Nazanin"/>
          <w:color w:val="222222"/>
          <w:sz w:val="28"/>
          <w:szCs w:val="28"/>
          <w:rtl/>
        </w:rPr>
      </w:pPr>
    </w:p>
    <w:p w14:paraId="7CCDF885" w14:textId="77777777" w:rsidR="00115F01" w:rsidRDefault="00115F01">
      <w:pPr>
        <w:rPr>
          <w:rFonts w:ascii="Times New Roman" w:eastAsia="Times New Roman" w:hAnsi="Times New Roman" w:cs="B Nazanin"/>
          <w:color w:val="222222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3"/>
        <w:gridCol w:w="5525"/>
        <w:gridCol w:w="2835"/>
        <w:gridCol w:w="1276"/>
        <w:gridCol w:w="1043"/>
        <w:gridCol w:w="1129"/>
        <w:gridCol w:w="1939"/>
      </w:tblGrid>
      <w:tr w:rsidR="00115F01" w14:paraId="6F0A1056" w14:textId="77777777" w:rsidTr="00361E5D">
        <w:trPr>
          <w:jc w:val="center"/>
        </w:trPr>
        <w:tc>
          <w:tcPr>
            <w:tcW w:w="14560" w:type="dxa"/>
            <w:gridSpan w:val="7"/>
          </w:tcPr>
          <w:p w14:paraId="04C40540" w14:textId="77777777" w:rsidR="00115F01" w:rsidRPr="00E73685" w:rsidRDefault="00115F01" w:rsidP="00361E5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73685">
              <w:rPr>
                <w:rFonts w:cs="B Zar" w:hint="cs"/>
                <w:b/>
                <w:bCs/>
                <w:sz w:val="28"/>
                <w:szCs w:val="28"/>
                <w:rtl/>
              </w:rPr>
              <w:t>مقالات</w:t>
            </w:r>
          </w:p>
        </w:tc>
      </w:tr>
      <w:tr w:rsidR="00115F01" w14:paraId="3BDC7659" w14:textId="77777777" w:rsidTr="00361E5D">
        <w:trPr>
          <w:jc w:val="center"/>
        </w:trPr>
        <w:tc>
          <w:tcPr>
            <w:tcW w:w="813" w:type="dxa"/>
          </w:tcPr>
          <w:p w14:paraId="702193E6" w14:textId="77777777" w:rsidR="00115F01" w:rsidRPr="003039C6" w:rsidRDefault="00115F01" w:rsidP="00361E5D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525" w:type="dxa"/>
          </w:tcPr>
          <w:p w14:paraId="5333C4AE" w14:textId="77777777" w:rsidR="00115F01" w:rsidRPr="003039C6" w:rsidRDefault="00115F01" w:rsidP="00361E5D">
            <w:pPr>
              <w:jc w:val="center"/>
              <w:rPr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2835" w:type="dxa"/>
          </w:tcPr>
          <w:p w14:paraId="040D373C" w14:textId="77777777" w:rsidR="00115F01" w:rsidRPr="003039C6" w:rsidRDefault="00115F01" w:rsidP="00361E5D">
            <w:pPr>
              <w:jc w:val="center"/>
              <w:rPr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نشریه</w:t>
            </w:r>
          </w:p>
        </w:tc>
        <w:tc>
          <w:tcPr>
            <w:tcW w:w="1276" w:type="dxa"/>
          </w:tcPr>
          <w:p w14:paraId="0A0C9B1E" w14:textId="77777777" w:rsidR="00115F01" w:rsidRPr="003039C6" w:rsidRDefault="00115F01" w:rsidP="00361E5D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1043" w:type="dxa"/>
          </w:tcPr>
          <w:p w14:paraId="20A788B8" w14:textId="77777777" w:rsidR="00115F01" w:rsidRPr="003039C6" w:rsidRDefault="00115F01" w:rsidP="00361E5D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دوره</w:t>
            </w:r>
          </w:p>
        </w:tc>
        <w:tc>
          <w:tcPr>
            <w:tcW w:w="1129" w:type="dxa"/>
          </w:tcPr>
          <w:p w14:paraId="5634C4DF" w14:textId="77777777" w:rsidR="00115F01" w:rsidRPr="003039C6" w:rsidRDefault="00115F01" w:rsidP="00361E5D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1939" w:type="dxa"/>
          </w:tcPr>
          <w:p w14:paraId="41718A89" w14:textId="77777777" w:rsidR="00115F01" w:rsidRPr="003039C6" w:rsidRDefault="00115F01" w:rsidP="00361E5D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اسامی نویسندگان</w:t>
            </w:r>
          </w:p>
        </w:tc>
      </w:tr>
      <w:tr w:rsidR="00115F01" w14:paraId="6FC64751" w14:textId="77777777" w:rsidTr="00361E5D">
        <w:trPr>
          <w:jc w:val="center"/>
        </w:trPr>
        <w:tc>
          <w:tcPr>
            <w:tcW w:w="813" w:type="dxa"/>
          </w:tcPr>
          <w:p w14:paraId="13B5003D" w14:textId="77777777" w:rsidR="00115F01" w:rsidRPr="00316568" w:rsidRDefault="00115F01" w:rsidP="00361E5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1</w:t>
            </w:r>
          </w:p>
        </w:tc>
        <w:tc>
          <w:tcPr>
            <w:tcW w:w="5525" w:type="dxa"/>
          </w:tcPr>
          <w:p w14:paraId="21D6D7B7" w14:textId="77777777" w:rsidR="00115F01" w:rsidRPr="006419BD" w:rsidRDefault="00115F01" w:rsidP="00361E5D">
            <w:pP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419BD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حقوق بشر اسلامی در مقایسه با حقوق بشر غربی:جهان شمولی یا نسبی گرایی</w:t>
            </w:r>
          </w:p>
        </w:tc>
        <w:tc>
          <w:tcPr>
            <w:tcW w:w="2835" w:type="dxa"/>
          </w:tcPr>
          <w:p w14:paraId="4A1E39C2" w14:textId="77777777" w:rsidR="00115F01" w:rsidRPr="00581129" w:rsidRDefault="00115F01" w:rsidP="00361E5D">
            <w:pPr>
              <w:rPr>
                <w:rFonts w:ascii="Times New Roman" w:eastAsia="Times New Roman" w:hAnsi="Times New Roman" w:cs="B Nazanin"/>
                <w:color w:val="222222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222222"/>
                <w:sz w:val="28"/>
                <w:szCs w:val="28"/>
                <w:rtl/>
              </w:rPr>
              <w:t>حقوق بشر و حقوق شهروندي</w:t>
            </w:r>
          </w:p>
        </w:tc>
        <w:tc>
          <w:tcPr>
            <w:tcW w:w="1276" w:type="dxa"/>
          </w:tcPr>
          <w:p w14:paraId="049A9CC0" w14:textId="77777777" w:rsidR="00115F01" w:rsidRPr="00581129" w:rsidRDefault="00115F01" w:rsidP="00361E5D">
            <w:pPr>
              <w:rPr>
                <w:rFonts w:ascii="Times New Roman" w:eastAsia="Times New Roman" w:hAnsi="Times New Roman" w:cs="B Nazanin"/>
                <w:color w:val="222222"/>
                <w:sz w:val="28"/>
                <w:szCs w:val="28"/>
                <w:rtl/>
              </w:rPr>
            </w:pPr>
          </w:p>
        </w:tc>
        <w:tc>
          <w:tcPr>
            <w:tcW w:w="1043" w:type="dxa"/>
          </w:tcPr>
          <w:p w14:paraId="3A7C19FD" w14:textId="77777777" w:rsidR="00115F01" w:rsidRDefault="00115F01" w:rsidP="00361E5D">
            <w:pPr>
              <w:rPr>
                <w:rtl/>
              </w:rPr>
            </w:pPr>
          </w:p>
        </w:tc>
        <w:tc>
          <w:tcPr>
            <w:tcW w:w="1129" w:type="dxa"/>
          </w:tcPr>
          <w:p w14:paraId="45FDC724" w14:textId="77777777" w:rsidR="00115F01" w:rsidRPr="00581129" w:rsidRDefault="00115F01" w:rsidP="00361E5D">
            <w:pPr>
              <w:rPr>
                <w:rFonts w:ascii="Times New Roman" w:eastAsia="Times New Roman" w:hAnsi="Times New Roman" w:cs="B Nazanin"/>
                <w:color w:val="222222"/>
                <w:sz w:val="28"/>
                <w:szCs w:val="28"/>
                <w:rtl/>
              </w:rPr>
            </w:pPr>
          </w:p>
        </w:tc>
        <w:tc>
          <w:tcPr>
            <w:tcW w:w="1939" w:type="dxa"/>
          </w:tcPr>
          <w:p w14:paraId="33CD8DD1" w14:textId="77777777" w:rsidR="00115F01" w:rsidRPr="00581129" w:rsidRDefault="00115F01" w:rsidP="00361E5D">
            <w:pPr>
              <w:rPr>
                <w:rFonts w:ascii="Times New Roman" w:eastAsia="Times New Roman" w:hAnsi="Times New Roman" w:cs="B Nazanin"/>
                <w:color w:val="222222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222222"/>
                <w:sz w:val="28"/>
                <w:szCs w:val="28"/>
                <w:rtl/>
              </w:rPr>
              <w:t>علي محمد فلاح زاده</w:t>
            </w:r>
          </w:p>
        </w:tc>
      </w:tr>
      <w:tr w:rsidR="00115F01" w14:paraId="77717D4B" w14:textId="77777777" w:rsidTr="00361E5D">
        <w:trPr>
          <w:jc w:val="center"/>
        </w:trPr>
        <w:tc>
          <w:tcPr>
            <w:tcW w:w="813" w:type="dxa"/>
          </w:tcPr>
          <w:p w14:paraId="24AAD7B4" w14:textId="77777777" w:rsidR="00115F01" w:rsidRDefault="00115F01" w:rsidP="00361E5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5" w:type="dxa"/>
          </w:tcPr>
          <w:p w14:paraId="4921CFCF" w14:textId="77777777" w:rsidR="00115F01" w:rsidRPr="006419BD" w:rsidRDefault="00BA216A" w:rsidP="00361E5D">
            <w:pP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419BD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نسبی گرایی در حوزه حقوق بشر از نگاه تاریخی</w:t>
            </w:r>
          </w:p>
        </w:tc>
        <w:tc>
          <w:tcPr>
            <w:tcW w:w="2835" w:type="dxa"/>
          </w:tcPr>
          <w:p w14:paraId="312E139D" w14:textId="77777777" w:rsidR="00115F01" w:rsidRPr="00581129" w:rsidRDefault="00BA216A" w:rsidP="00361E5D">
            <w:pPr>
              <w:rPr>
                <w:rFonts w:ascii="Times New Roman" w:eastAsia="Times New Roman" w:hAnsi="Times New Roman" w:cs="B Nazanin"/>
                <w:color w:val="222222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222222"/>
                <w:sz w:val="28"/>
                <w:szCs w:val="28"/>
                <w:rtl/>
              </w:rPr>
              <w:t>دوفصلنامه تحول در علوم انساني</w:t>
            </w:r>
          </w:p>
        </w:tc>
        <w:tc>
          <w:tcPr>
            <w:tcW w:w="1276" w:type="dxa"/>
          </w:tcPr>
          <w:p w14:paraId="4FB33897" w14:textId="77777777" w:rsidR="00115F01" w:rsidRPr="00581129" w:rsidRDefault="00BA216A" w:rsidP="00361E5D">
            <w:pPr>
              <w:rPr>
                <w:rFonts w:ascii="Times New Roman" w:eastAsia="Times New Roman" w:hAnsi="Times New Roman" w:cs="B Nazanin"/>
                <w:color w:val="222222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222222"/>
                <w:sz w:val="28"/>
                <w:szCs w:val="28"/>
                <w:rtl/>
              </w:rPr>
              <w:t>1</w:t>
            </w:r>
          </w:p>
        </w:tc>
        <w:tc>
          <w:tcPr>
            <w:tcW w:w="1043" w:type="dxa"/>
          </w:tcPr>
          <w:p w14:paraId="298EC86E" w14:textId="77777777" w:rsidR="00115F01" w:rsidRDefault="00BA216A" w:rsidP="00361E5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9" w:type="dxa"/>
          </w:tcPr>
          <w:p w14:paraId="65ABFA0D" w14:textId="77777777" w:rsidR="00115F01" w:rsidRPr="00581129" w:rsidRDefault="00BA216A" w:rsidP="00361E5D">
            <w:pPr>
              <w:rPr>
                <w:rFonts w:ascii="Times New Roman" w:eastAsia="Times New Roman" w:hAnsi="Times New Roman" w:cs="B Nazanin"/>
                <w:color w:val="222222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222222"/>
                <w:sz w:val="28"/>
                <w:szCs w:val="28"/>
                <w:rtl/>
              </w:rPr>
              <w:t>1392</w:t>
            </w:r>
          </w:p>
        </w:tc>
        <w:tc>
          <w:tcPr>
            <w:tcW w:w="1939" w:type="dxa"/>
          </w:tcPr>
          <w:p w14:paraId="11A4B99D" w14:textId="77777777" w:rsidR="00115F01" w:rsidRPr="00581129" w:rsidRDefault="00BA216A" w:rsidP="00361E5D">
            <w:pPr>
              <w:rPr>
                <w:rFonts w:ascii="Times New Roman" w:eastAsia="Times New Roman" w:hAnsi="Times New Roman" w:cs="B Nazanin"/>
                <w:color w:val="222222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222222"/>
                <w:sz w:val="28"/>
                <w:szCs w:val="28"/>
                <w:rtl/>
              </w:rPr>
              <w:t>باقر انصاري</w:t>
            </w:r>
          </w:p>
        </w:tc>
      </w:tr>
      <w:tr w:rsidR="00115F01" w14:paraId="5CF218EB" w14:textId="77777777" w:rsidTr="00361E5D">
        <w:trPr>
          <w:jc w:val="center"/>
        </w:trPr>
        <w:tc>
          <w:tcPr>
            <w:tcW w:w="813" w:type="dxa"/>
          </w:tcPr>
          <w:p w14:paraId="57E0AE77" w14:textId="77777777" w:rsidR="00115F01" w:rsidRDefault="00115F01" w:rsidP="00361E5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3</w:t>
            </w:r>
          </w:p>
        </w:tc>
        <w:tc>
          <w:tcPr>
            <w:tcW w:w="5525" w:type="dxa"/>
          </w:tcPr>
          <w:p w14:paraId="6191EDC2" w14:textId="77777777" w:rsidR="00115F01" w:rsidRPr="006419BD" w:rsidRDefault="00794BD7" w:rsidP="00361E5D">
            <w:pP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419BD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محدودیت های اعمال حقوق بشردرحقوق داخلی</w:t>
            </w:r>
            <w:r w:rsidRPr="006419B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</w:t>
            </w:r>
            <w:r w:rsidRPr="006419BD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6419BD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</w:t>
            </w:r>
            <w:r w:rsidRPr="006419BD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6419BD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کنوانسیون</w:t>
            </w:r>
            <w:r w:rsidRPr="006419BD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6419BD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های</w:t>
            </w:r>
            <w:r w:rsidRPr="006419BD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6419BD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بین</w:t>
            </w:r>
            <w:r w:rsidRPr="006419BD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6419BD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المللی</w:t>
            </w:r>
          </w:p>
        </w:tc>
        <w:tc>
          <w:tcPr>
            <w:tcW w:w="2835" w:type="dxa"/>
          </w:tcPr>
          <w:p w14:paraId="365B2636" w14:textId="77777777" w:rsidR="00115F01" w:rsidRPr="00581129" w:rsidRDefault="00F633CD" w:rsidP="00361E5D">
            <w:pPr>
              <w:rPr>
                <w:rFonts w:ascii="Times New Roman" w:eastAsia="Times New Roman" w:hAnsi="Times New Roman" w:cs="B Nazanin"/>
                <w:color w:val="222222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222222"/>
                <w:sz w:val="28"/>
                <w:szCs w:val="28"/>
                <w:rtl/>
              </w:rPr>
              <w:t>مطالعات راهبردي</w:t>
            </w:r>
          </w:p>
        </w:tc>
        <w:tc>
          <w:tcPr>
            <w:tcW w:w="1276" w:type="dxa"/>
          </w:tcPr>
          <w:p w14:paraId="61D5AD52" w14:textId="77777777" w:rsidR="00115F01" w:rsidRPr="00581129" w:rsidRDefault="00894B16" w:rsidP="00361E5D">
            <w:pPr>
              <w:rPr>
                <w:rFonts w:ascii="Times New Roman" w:eastAsia="Times New Roman" w:hAnsi="Times New Roman" w:cs="B Nazanin"/>
                <w:color w:val="222222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222222"/>
                <w:sz w:val="28"/>
                <w:szCs w:val="28"/>
                <w:rtl/>
              </w:rPr>
              <w:t>26</w:t>
            </w:r>
          </w:p>
        </w:tc>
        <w:tc>
          <w:tcPr>
            <w:tcW w:w="1043" w:type="dxa"/>
          </w:tcPr>
          <w:p w14:paraId="5D671C79" w14:textId="77777777" w:rsidR="00115F01" w:rsidRDefault="00115F01" w:rsidP="00361E5D">
            <w:pPr>
              <w:rPr>
                <w:rtl/>
              </w:rPr>
            </w:pPr>
          </w:p>
        </w:tc>
        <w:tc>
          <w:tcPr>
            <w:tcW w:w="1129" w:type="dxa"/>
          </w:tcPr>
          <w:p w14:paraId="57BC2732" w14:textId="77777777" w:rsidR="00115F01" w:rsidRPr="00581129" w:rsidRDefault="00F633CD" w:rsidP="00361E5D">
            <w:pPr>
              <w:rPr>
                <w:rFonts w:ascii="Times New Roman" w:eastAsia="Times New Roman" w:hAnsi="Times New Roman" w:cs="B Nazanin"/>
                <w:color w:val="222222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222222"/>
                <w:sz w:val="28"/>
                <w:szCs w:val="28"/>
                <w:rtl/>
              </w:rPr>
              <w:t>1383</w:t>
            </w:r>
          </w:p>
        </w:tc>
        <w:tc>
          <w:tcPr>
            <w:tcW w:w="1939" w:type="dxa"/>
          </w:tcPr>
          <w:p w14:paraId="68388FD0" w14:textId="77777777" w:rsidR="00115F01" w:rsidRPr="00581129" w:rsidRDefault="007C3980" w:rsidP="00361E5D">
            <w:pPr>
              <w:rPr>
                <w:rFonts w:ascii="Times New Roman" w:eastAsia="Times New Roman" w:hAnsi="Times New Roman" w:cs="B Nazanin"/>
                <w:color w:val="222222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222222"/>
                <w:sz w:val="28"/>
                <w:szCs w:val="28"/>
                <w:rtl/>
              </w:rPr>
              <w:t>احمد مركز مالميري</w:t>
            </w:r>
          </w:p>
        </w:tc>
      </w:tr>
      <w:tr w:rsidR="00115F01" w14:paraId="318DF1C2" w14:textId="77777777" w:rsidTr="00361E5D">
        <w:trPr>
          <w:jc w:val="center"/>
        </w:trPr>
        <w:tc>
          <w:tcPr>
            <w:tcW w:w="813" w:type="dxa"/>
          </w:tcPr>
          <w:p w14:paraId="4EB2E0F6" w14:textId="77777777" w:rsidR="00115F01" w:rsidRDefault="00115F01" w:rsidP="00361E5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4</w:t>
            </w:r>
          </w:p>
        </w:tc>
        <w:tc>
          <w:tcPr>
            <w:tcW w:w="5525" w:type="dxa"/>
          </w:tcPr>
          <w:p w14:paraId="3F6D254B" w14:textId="77777777" w:rsidR="00115F01" w:rsidRPr="006419BD" w:rsidRDefault="00163252" w:rsidP="00361E5D">
            <w:pP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419BD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نسبت حقوق بشر و حقوق شهروندی</w:t>
            </w:r>
          </w:p>
        </w:tc>
        <w:tc>
          <w:tcPr>
            <w:tcW w:w="2835" w:type="dxa"/>
          </w:tcPr>
          <w:p w14:paraId="593C859C" w14:textId="77777777" w:rsidR="00115F01" w:rsidRPr="00581129" w:rsidRDefault="00115F01" w:rsidP="00361E5D">
            <w:pPr>
              <w:rPr>
                <w:rFonts w:ascii="Times New Roman" w:eastAsia="Times New Roman" w:hAnsi="Times New Roman" w:cs="B Nazanin"/>
                <w:color w:val="222222"/>
                <w:sz w:val="28"/>
                <w:szCs w:val="28"/>
                <w:rtl/>
              </w:rPr>
            </w:pPr>
            <w:r w:rsidRPr="00581129">
              <w:rPr>
                <w:rFonts w:ascii="Times New Roman" w:eastAsia="Times New Roman" w:hAnsi="Times New Roman" w:cs="B Nazanin" w:hint="cs"/>
                <w:color w:val="222222"/>
                <w:sz w:val="28"/>
                <w:szCs w:val="28"/>
                <w:rtl/>
              </w:rPr>
              <w:t>حقوق عمومي</w:t>
            </w:r>
          </w:p>
        </w:tc>
        <w:tc>
          <w:tcPr>
            <w:tcW w:w="1276" w:type="dxa"/>
          </w:tcPr>
          <w:p w14:paraId="01DEA9F0" w14:textId="77777777" w:rsidR="00115F01" w:rsidRPr="00581129" w:rsidRDefault="00115F01" w:rsidP="00361E5D">
            <w:pPr>
              <w:rPr>
                <w:rFonts w:ascii="Times New Roman" w:eastAsia="Times New Roman" w:hAnsi="Times New Roman" w:cs="B Nazanin"/>
                <w:color w:val="222222"/>
                <w:sz w:val="28"/>
                <w:szCs w:val="28"/>
                <w:rtl/>
              </w:rPr>
            </w:pPr>
            <w:r w:rsidRPr="00581129">
              <w:rPr>
                <w:rFonts w:ascii="Times New Roman" w:eastAsia="Times New Roman" w:hAnsi="Times New Roman" w:cs="B Nazanin" w:hint="cs"/>
                <w:color w:val="222222"/>
                <w:sz w:val="28"/>
                <w:szCs w:val="28"/>
                <w:rtl/>
              </w:rPr>
              <w:t>58</w:t>
            </w:r>
          </w:p>
        </w:tc>
        <w:tc>
          <w:tcPr>
            <w:tcW w:w="1043" w:type="dxa"/>
          </w:tcPr>
          <w:p w14:paraId="5629FDC1" w14:textId="77777777" w:rsidR="00115F01" w:rsidRDefault="00115F01" w:rsidP="00361E5D">
            <w:pPr>
              <w:rPr>
                <w:rtl/>
              </w:rPr>
            </w:pPr>
          </w:p>
        </w:tc>
        <w:tc>
          <w:tcPr>
            <w:tcW w:w="1129" w:type="dxa"/>
          </w:tcPr>
          <w:p w14:paraId="23F8BD58" w14:textId="77777777" w:rsidR="00115F01" w:rsidRPr="00581129" w:rsidRDefault="00163252" w:rsidP="00361E5D">
            <w:pPr>
              <w:rPr>
                <w:rFonts w:ascii="Times New Roman" w:eastAsia="Times New Roman" w:hAnsi="Times New Roman" w:cs="B Nazanin"/>
                <w:color w:val="222222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222222"/>
                <w:sz w:val="28"/>
                <w:szCs w:val="28"/>
                <w:rtl/>
              </w:rPr>
              <w:t>1386</w:t>
            </w:r>
          </w:p>
        </w:tc>
        <w:tc>
          <w:tcPr>
            <w:tcW w:w="1939" w:type="dxa"/>
          </w:tcPr>
          <w:p w14:paraId="1884967D" w14:textId="77777777" w:rsidR="00115F01" w:rsidRPr="00581129" w:rsidRDefault="00163252" w:rsidP="00361E5D">
            <w:pPr>
              <w:rPr>
                <w:rFonts w:ascii="Times New Roman" w:eastAsia="Times New Roman" w:hAnsi="Times New Roman" w:cs="B Nazanin"/>
                <w:color w:val="222222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222222"/>
                <w:sz w:val="28"/>
                <w:szCs w:val="28"/>
                <w:rtl/>
              </w:rPr>
              <w:t>علي محمد فلاح زاده</w:t>
            </w:r>
          </w:p>
        </w:tc>
      </w:tr>
      <w:tr w:rsidR="00115F01" w14:paraId="5FB35FC9" w14:textId="77777777" w:rsidTr="00361E5D">
        <w:trPr>
          <w:jc w:val="center"/>
        </w:trPr>
        <w:tc>
          <w:tcPr>
            <w:tcW w:w="813" w:type="dxa"/>
          </w:tcPr>
          <w:p w14:paraId="2D8069BB" w14:textId="77777777" w:rsidR="00115F01" w:rsidRDefault="00115F01" w:rsidP="00361E5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5</w:t>
            </w:r>
          </w:p>
        </w:tc>
        <w:tc>
          <w:tcPr>
            <w:tcW w:w="5525" w:type="dxa"/>
          </w:tcPr>
          <w:p w14:paraId="32650500" w14:textId="77777777" w:rsidR="00115F01" w:rsidRPr="00581129" w:rsidRDefault="006D5299" w:rsidP="00361E5D">
            <w:pPr>
              <w:rPr>
                <w:rFonts w:ascii="Times New Roman" w:eastAsia="Times New Roman" w:hAnsi="Times New Roman" w:cs="B Nazanin"/>
                <w:color w:val="222222"/>
                <w:sz w:val="28"/>
                <w:szCs w:val="28"/>
                <w:rtl/>
              </w:rPr>
            </w:pPr>
            <w:r w:rsidRPr="006D52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تئوری حق و حقوق بشر بین الملل</w:t>
            </w:r>
          </w:p>
        </w:tc>
        <w:tc>
          <w:tcPr>
            <w:tcW w:w="2835" w:type="dxa"/>
          </w:tcPr>
          <w:p w14:paraId="687D9136" w14:textId="77777777" w:rsidR="00115F01" w:rsidRPr="00581129" w:rsidRDefault="00115F01" w:rsidP="00361E5D">
            <w:pPr>
              <w:rPr>
                <w:rFonts w:ascii="Times New Roman" w:eastAsia="Times New Roman" w:hAnsi="Times New Roman" w:cs="B Nazanin"/>
                <w:color w:val="222222"/>
                <w:sz w:val="28"/>
                <w:szCs w:val="28"/>
                <w:rtl/>
              </w:rPr>
            </w:pPr>
            <w:r w:rsidRPr="00581129">
              <w:rPr>
                <w:rFonts w:ascii="Times New Roman" w:eastAsia="Times New Roman" w:hAnsi="Times New Roman" w:cs="B Nazanin" w:hint="cs"/>
                <w:color w:val="222222"/>
                <w:sz w:val="28"/>
                <w:szCs w:val="28"/>
                <w:rtl/>
              </w:rPr>
              <w:t xml:space="preserve">حقوق عمومي </w:t>
            </w:r>
          </w:p>
        </w:tc>
        <w:tc>
          <w:tcPr>
            <w:tcW w:w="1276" w:type="dxa"/>
          </w:tcPr>
          <w:p w14:paraId="3438B802" w14:textId="77777777" w:rsidR="00115F01" w:rsidRPr="00581129" w:rsidRDefault="006D5299" w:rsidP="00361E5D">
            <w:pPr>
              <w:rPr>
                <w:rFonts w:ascii="Times New Roman" w:eastAsia="Times New Roman" w:hAnsi="Times New Roman" w:cs="B Nazanin"/>
                <w:color w:val="222222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222222"/>
                <w:sz w:val="28"/>
                <w:szCs w:val="28"/>
                <w:rtl/>
              </w:rPr>
              <w:t>41</w:t>
            </w:r>
          </w:p>
        </w:tc>
        <w:tc>
          <w:tcPr>
            <w:tcW w:w="1043" w:type="dxa"/>
          </w:tcPr>
          <w:p w14:paraId="7EF7F412" w14:textId="77777777" w:rsidR="00115F01" w:rsidRDefault="00115F01" w:rsidP="00361E5D">
            <w:pPr>
              <w:rPr>
                <w:rtl/>
              </w:rPr>
            </w:pPr>
          </w:p>
        </w:tc>
        <w:tc>
          <w:tcPr>
            <w:tcW w:w="1129" w:type="dxa"/>
          </w:tcPr>
          <w:p w14:paraId="095B6475" w14:textId="77777777" w:rsidR="00115F01" w:rsidRPr="00581129" w:rsidRDefault="006D5299" w:rsidP="00361E5D">
            <w:pPr>
              <w:rPr>
                <w:rFonts w:ascii="Times New Roman" w:eastAsia="Times New Roman" w:hAnsi="Times New Roman" w:cs="B Nazanin"/>
                <w:color w:val="222222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222222"/>
                <w:sz w:val="28"/>
                <w:szCs w:val="28"/>
                <w:rtl/>
              </w:rPr>
              <w:t>1384</w:t>
            </w:r>
          </w:p>
        </w:tc>
        <w:tc>
          <w:tcPr>
            <w:tcW w:w="1939" w:type="dxa"/>
          </w:tcPr>
          <w:p w14:paraId="1229912E" w14:textId="77777777" w:rsidR="00115F01" w:rsidRPr="00581129" w:rsidRDefault="006D5299" w:rsidP="00361E5D">
            <w:pPr>
              <w:rPr>
                <w:rFonts w:ascii="Times New Roman" w:eastAsia="Times New Roman" w:hAnsi="Times New Roman" w:cs="B Nazanin"/>
                <w:color w:val="222222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222222"/>
                <w:sz w:val="28"/>
                <w:szCs w:val="28"/>
                <w:rtl/>
              </w:rPr>
              <w:t>محمد راسخ</w:t>
            </w:r>
          </w:p>
        </w:tc>
      </w:tr>
    </w:tbl>
    <w:p w14:paraId="7F6E8632" w14:textId="77777777" w:rsidR="00115F01" w:rsidRDefault="00115F01" w:rsidP="00115F01">
      <w:pPr>
        <w:rPr>
          <w:rtl/>
        </w:rPr>
      </w:pPr>
    </w:p>
    <w:p w14:paraId="4E1F26BF" w14:textId="77777777" w:rsidR="00115F01" w:rsidRDefault="00115F01" w:rsidP="00115F01">
      <w:pPr>
        <w:rPr>
          <w:rtl/>
        </w:rPr>
      </w:pPr>
    </w:p>
    <w:p w14:paraId="1C1E4D86" w14:textId="77777777" w:rsidR="00115F01" w:rsidRDefault="00115F01" w:rsidP="00115F01">
      <w:pPr>
        <w:rPr>
          <w:rtl/>
        </w:rPr>
      </w:pPr>
    </w:p>
    <w:p w14:paraId="5190C2E1" w14:textId="77777777" w:rsidR="00115F01" w:rsidRDefault="00115F01" w:rsidP="00115F01">
      <w:pPr>
        <w:rPr>
          <w:rtl/>
        </w:rPr>
      </w:pPr>
    </w:p>
    <w:p w14:paraId="39910A3B" w14:textId="77777777" w:rsidR="00115F01" w:rsidRPr="00140448" w:rsidRDefault="00115F01">
      <w:pPr>
        <w:rPr>
          <w:rFonts w:ascii="Times New Roman" w:eastAsia="Times New Roman" w:hAnsi="Times New Roman" w:cs="B Nazanin"/>
          <w:color w:val="222222"/>
          <w:sz w:val="28"/>
          <w:szCs w:val="28"/>
        </w:rPr>
      </w:pPr>
    </w:p>
    <w:sectPr w:rsidR="00115F01" w:rsidRPr="00140448" w:rsidSect="00AE77D3">
      <w:pgSz w:w="16838" w:h="11906" w:orient="landscape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A581C" w14:textId="77777777" w:rsidR="004072EE" w:rsidRDefault="004072EE" w:rsidP="00DE02DD">
      <w:pPr>
        <w:spacing w:after="0" w:line="240" w:lineRule="auto"/>
      </w:pPr>
      <w:r>
        <w:separator/>
      </w:r>
    </w:p>
  </w:endnote>
  <w:endnote w:type="continuationSeparator" w:id="0">
    <w:p w14:paraId="5DB6FA1C" w14:textId="77777777" w:rsidR="004072EE" w:rsidRDefault="004072EE" w:rsidP="00DE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8D114" w14:textId="77777777" w:rsidR="004072EE" w:rsidRDefault="004072EE" w:rsidP="00DE02DD">
      <w:pPr>
        <w:spacing w:after="0" w:line="240" w:lineRule="auto"/>
      </w:pPr>
      <w:r>
        <w:separator/>
      </w:r>
    </w:p>
  </w:footnote>
  <w:footnote w:type="continuationSeparator" w:id="0">
    <w:p w14:paraId="2840FC69" w14:textId="77777777" w:rsidR="004072EE" w:rsidRDefault="004072EE" w:rsidP="00DE0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13"/>
    <w:rsid w:val="000635A4"/>
    <w:rsid w:val="00073A9F"/>
    <w:rsid w:val="00075E71"/>
    <w:rsid w:val="00086E5A"/>
    <w:rsid w:val="000B0421"/>
    <w:rsid w:val="000E406B"/>
    <w:rsid w:val="00115F01"/>
    <w:rsid w:val="00136BCE"/>
    <w:rsid w:val="00140448"/>
    <w:rsid w:val="00163252"/>
    <w:rsid w:val="001A3A44"/>
    <w:rsid w:val="001E0513"/>
    <w:rsid w:val="002942A8"/>
    <w:rsid w:val="002B4FD1"/>
    <w:rsid w:val="002C2309"/>
    <w:rsid w:val="002E579E"/>
    <w:rsid w:val="002F629C"/>
    <w:rsid w:val="003039C6"/>
    <w:rsid w:val="00316568"/>
    <w:rsid w:val="00374DB6"/>
    <w:rsid w:val="00380382"/>
    <w:rsid w:val="004072EE"/>
    <w:rsid w:val="004245AE"/>
    <w:rsid w:val="00433A6A"/>
    <w:rsid w:val="004870FA"/>
    <w:rsid w:val="004E2ADE"/>
    <w:rsid w:val="004F276F"/>
    <w:rsid w:val="00581129"/>
    <w:rsid w:val="00586309"/>
    <w:rsid w:val="005A048C"/>
    <w:rsid w:val="005A759D"/>
    <w:rsid w:val="006419BD"/>
    <w:rsid w:val="006D5299"/>
    <w:rsid w:val="006F6BE1"/>
    <w:rsid w:val="007538BF"/>
    <w:rsid w:val="00756889"/>
    <w:rsid w:val="0079230B"/>
    <w:rsid w:val="00794BD7"/>
    <w:rsid w:val="007B6E1D"/>
    <w:rsid w:val="007C3980"/>
    <w:rsid w:val="007C7CA9"/>
    <w:rsid w:val="007E4A4E"/>
    <w:rsid w:val="00894B16"/>
    <w:rsid w:val="008979C9"/>
    <w:rsid w:val="008C1E4A"/>
    <w:rsid w:val="008E3697"/>
    <w:rsid w:val="008F5EB0"/>
    <w:rsid w:val="00915A2E"/>
    <w:rsid w:val="00916494"/>
    <w:rsid w:val="0092096A"/>
    <w:rsid w:val="00937D30"/>
    <w:rsid w:val="0095604F"/>
    <w:rsid w:val="00963D0B"/>
    <w:rsid w:val="009D7EF8"/>
    <w:rsid w:val="00A91F73"/>
    <w:rsid w:val="00AB46A8"/>
    <w:rsid w:val="00AE756E"/>
    <w:rsid w:val="00AE77D3"/>
    <w:rsid w:val="00B00B5A"/>
    <w:rsid w:val="00B97ED4"/>
    <w:rsid w:val="00BA216A"/>
    <w:rsid w:val="00BC05EB"/>
    <w:rsid w:val="00BC2610"/>
    <w:rsid w:val="00C92B55"/>
    <w:rsid w:val="00C93DBD"/>
    <w:rsid w:val="00D238D9"/>
    <w:rsid w:val="00DB53AF"/>
    <w:rsid w:val="00DD037C"/>
    <w:rsid w:val="00DE02DD"/>
    <w:rsid w:val="00DF2F10"/>
    <w:rsid w:val="00E0500F"/>
    <w:rsid w:val="00E07D60"/>
    <w:rsid w:val="00E451E6"/>
    <w:rsid w:val="00E505FF"/>
    <w:rsid w:val="00E73685"/>
    <w:rsid w:val="00E87081"/>
    <w:rsid w:val="00EC595C"/>
    <w:rsid w:val="00ED43C3"/>
    <w:rsid w:val="00F52580"/>
    <w:rsid w:val="00F633CD"/>
    <w:rsid w:val="00F8122D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AD24410"/>
  <w15:docId w15:val="{0B3C461C-3638-412D-9D5C-441FF70D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0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2DD"/>
  </w:style>
  <w:style w:type="paragraph" w:styleId="Footer">
    <w:name w:val="footer"/>
    <w:basedOn w:val="Normal"/>
    <w:link w:val="FooterChar"/>
    <w:uiPriority w:val="99"/>
    <w:unhideWhenUsed/>
    <w:rsid w:val="00DE0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2DD"/>
  </w:style>
  <w:style w:type="paragraph" w:styleId="BalloonText">
    <w:name w:val="Balloon Text"/>
    <w:basedOn w:val="Normal"/>
    <w:link w:val="BalloonTextChar"/>
    <w:uiPriority w:val="99"/>
    <w:semiHidden/>
    <w:unhideWhenUsed/>
    <w:rsid w:val="0030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Ms-mokhtarifard</cp:lastModifiedBy>
  <cp:revision>2</cp:revision>
  <cp:lastPrinted>2020-04-21T05:12:00Z</cp:lastPrinted>
  <dcterms:created xsi:type="dcterms:W3CDTF">2022-04-27T06:58:00Z</dcterms:created>
  <dcterms:modified xsi:type="dcterms:W3CDTF">2022-04-27T06:58:00Z</dcterms:modified>
</cp:coreProperties>
</file>