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5" w:rsidRDefault="00417F7B" w:rsidP="00417F7B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مواد آزمون مورد ارزیابی آزمون جامع دی ماه 1397 در دانشکده حقوق و علوم سیاسی</w:t>
      </w: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431" w:type="dxa"/>
        <w:tblInd w:w="269" w:type="dxa"/>
        <w:tblLook w:val="04A0" w:firstRow="1" w:lastRow="0" w:firstColumn="1" w:lastColumn="0" w:noHBand="0" w:noVBand="1"/>
      </w:tblPr>
      <w:tblGrid>
        <w:gridCol w:w="919"/>
        <w:gridCol w:w="1188"/>
        <w:gridCol w:w="4899"/>
        <w:gridCol w:w="2425"/>
      </w:tblGrid>
      <w:tr w:rsidR="000C1F75" w:rsidTr="002429CD">
        <w:trPr>
          <w:trHeight w:val="593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2429CD">
        <w:trPr>
          <w:trHeight w:val="39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25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9F58D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1D0264">
              <w:rPr>
                <w:rFonts w:cs="B Titr" w:hint="cs"/>
                <w:sz w:val="20"/>
                <w:szCs w:val="20"/>
                <w:rtl/>
              </w:rPr>
              <w:t>تحقیق در متون واسناد حقوق عمومی و تحلیل محتوای آرای دیوان عدالت اداری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تحلیل محتوای آراءو احکام قضایی و داوری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بین الملل اقتصادی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6D5C43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-تحلیل عملکرد </w:t>
            </w:r>
            <w:r w:rsidR="006D5C43">
              <w:rPr>
                <w:rFonts w:cs="B Titr" w:hint="cs"/>
                <w:sz w:val="20"/>
                <w:szCs w:val="20"/>
                <w:rtl/>
              </w:rPr>
              <w:t xml:space="preserve">بین 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لمللی دولت ها و وقایع </w:t>
            </w:r>
            <w:r w:rsidR="002D7928">
              <w:rPr>
                <w:rFonts w:cs="B Titr" w:hint="cs"/>
                <w:sz w:val="20"/>
                <w:szCs w:val="20"/>
                <w:rtl/>
              </w:rPr>
              <w:t xml:space="preserve"> بین المللی </w:t>
            </w:r>
            <w:r w:rsidR="001F78D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نقد وارزیابی نظریه های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B75B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بط بین الملل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مسایل امنیتی جهان معاصر با تاکید بر جنگ سرد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روابط خارجی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7484C">
              <w:rPr>
                <w:rFonts w:cs="B Titr" w:hint="cs"/>
                <w:sz w:val="20"/>
                <w:szCs w:val="20"/>
                <w:rtl/>
              </w:rPr>
              <w:t>سیاست خارجی تطبیقی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Pr="00DD77DE" w:rsidRDefault="000C1F75" w:rsidP="000C1F75">
      <w:pPr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50"/>
        <w:gridCol w:w="338"/>
        <w:gridCol w:w="1188"/>
        <w:gridCol w:w="4899"/>
        <w:gridCol w:w="33"/>
        <w:gridCol w:w="2392"/>
        <w:gridCol w:w="38"/>
      </w:tblGrid>
      <w:tr w:rsidR="00CE573D" w:rsidRPr="00DD77DE" w:rsidTr="00FF7FEF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مواد آزمون مورد ارزیابی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FF7FEF">
        <w:trPr>
          <w:trHeight w:val="39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1-حقوق جزای عمومی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CE573D" w:rsidP="00B75B75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حقوق جزا وجرم شناسی </w:t>
            </w: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2-جرم شناسی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25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3-فقه استدلالی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4-آیین دادرسی کیفری تطبیقی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5-حقوق کیفری اختصاصی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قرادادهای بین المللی نفت وگاز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  <w:bookmarkStart w:id="0" w:name="_GoBack"/>
        <w:bookmarkEnd w:id="0"/>
      </w:tr>
      <w:tr w:rsidR="00CE573D" w:rsidRPr="00DD77DE" w:rsidTr="00FF7FEF">
        <w:trPr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1-</w:t>
            </w:r>
            <w:r>
              <w:rPr>
                <w:rFonts w:cs="B Titr" w:hint="cs"/>
                <w:rtl/>
              </w:rPr>
              <w:t>اقتصاد پیشرفته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411E7E" w:rsidP="00411E7E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قرار دادهای بین المللی نفت وگاز</w:t>
            </w: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2-</w:t>
            </w:r>
            <w:r>
              <w:rPr>
                <w:rFonts w:cs="B Titr" w:hint="cs"/>
                <w:rtl/>
              </w:rPr>
              <w:t>حقوق بین الملل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3-</w:t>
            </w:r>
            <w:r>
              <w:rPr>
                <w:rFonts w:cs="B Titr" w:hint="cs"/>
                <w:rtl/>
              </w:rPr>
              <w:t>قرار دادهای بالا دستی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FA0730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4-</w:t>
            </w:r>
            <w:r w:rsidR="00FA0730">
              <w:rPr>
                <w:rFonts w:cs="B Titr" w:hint="cs"/>
                <w:rtl/>
              </w:rPr>
              <w:t xml:space="preserve"> قرار داد های پایین  دستی </w:t>
            </w:r>
            <w:r>
              <w:rPr>
                <w:rFonts w:cs="B Titr" w:hint="cs"/>
                <w:rtl/>
              </w:rPr>
              <w:t xml:space="preserve"> </w:t>
            </w:r>
            <w:r w:rsidR="00FA0730">
              <w:rPr>
                <w:rFonts w:cs="B Titr" w:hint="cs"/>
                <w:rtl/>
              </w:rPr>
              <w:t>نفت وگاز و پترو شیمی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5-</w:t>
            </w:r>
            <w:r>
              <w:rPr>
                <w:rFonts w:cs="B Titr" w:hint="cs"/>
                <w:rtl/>
              </w:rPr>
              <w:t xml:space="preserve">مدیریت دعاوی و اختلافات در صنعت 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FF7FEF" w:rsidTr="00FF7FEF">
        <w:trPr>
          <w:gridAfter w:val="1"/>
          <w:wAfter w:w="38" w:type="dxa"/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FF7FEF">
        <w:trPr>
          <w:gridAfter w:val="1"/>
          <w:wAfter w:w="38" w:type="dxa"/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1-اندیشه سیاسی اندیشمندان کشورهای اسلامی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2-اندیشه سیاسی در غرب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3-روش شناسی در علم سیاست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4-جامعه شناسی سیاسی ایران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5-مسایل توسعه سیاسی ایران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CB1B58" w:rsidRDefault="00CB1B58" w:rsidP="00411E7E">
      <w:pPr>
        <w:rPr>
          <w:sz w:val="24"/>
          <w:szCs w:val="24"/>
        </w:rPr>
      </w:pPr>
    </w:p>
    <w:p w:rsidR="00FF7FEF" w:rsidRDefault="00FF7FEF" w:rsidP="00411E7E">
      <w:pPr>
        <w:rPr>
          <w:sz w:val="24"/>
          <w:szCs w:val="24"/>
        </w:rPr>
      </w:pPr>
    </w:p>
    <w:p w:rsidR="00FF7FEF" w:rsidRDefault="00FF7FEF" w:rsidP="00411E7E">
      <w:pPr>
        <w:rPr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F7FEF" w:rsidTr="00B41EFC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B41EFC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نقد وبررسی نظریات مختلف  در جامعه شناسی سیاسی </w:t>
            </w:r>
            <w:r w:rsidRPr="00F065E2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FF7FEF" w:rsidRDefault="00FF7FEF" w:rsidP="00FF7FEF">
      <w:pPr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F7FEF" w:rsidTr="00B41EFC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B41EFC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1-جامعه شناسی سیاسی در ایران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مسائل ایران </w:t>
            </w: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4-بررسی سیاست خارجی ایران در قرن 19 و20تا انقلاب اسلامی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FF7FEF" w:rsidRPr="00DD77DE" w:rsidRDefault="00FF7FEF" w:rsidP="00411E7E">
      <w:pPr>
        <w:rPr>
          <w:sz w:val="24"/>
          <w:szCs w:val="24"/>
        </w:rPr>
      </w:pPr>
    </w:p>
    <w:sectPr w:rsidR="00FF7FEF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E9D"/>
    <w:multiLevelType w:val="hybridMultilevel"/>
    <w:tmpl w:val="2A822C80"/>
    <w:lvl w:ilvl="0" w:tplc="ED603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5"/>
    <w:rsid w:val="000C1F75"/>
    <w:rsid w:val="001926C9"/>
    <w:rsid w:val="001D0264"/>
    <w:rsid w:val="001F349A"/>
    <w:rsid w:val="001F78D8"/>
    <w:rsid w:val="00201397"/>
    <w:rsid w:val="002429CD"/>
    <w:rsid w:val="0027484C"/>
    <w:rsid w:val="002D7928"/>
    <w:rsid w:val="0032271A"/>
    <w:rsid w:val="003979E0"/>
    <w:rsid w:val="003A68D0"/>
    <w:rsid w:val="00411E7E"/>
    <w:rsid w:val="00417F7B"/>
    <w:rsid w:val="004D1DB7"/>
    <w:rsid w:val="00597A10"/>
    <w:rsid w:val="006D5C43"/>
    <w:rsid w:val="0070482B"/>
    <w:rsid w:val="00891FDB"/>
    <w:rsid w:val="00932389"/>
    <w:rsid w:val="00970F87"/>
    <w:rsid w:val="009D3995"/>
    <w:rsid w:val="009E542D"/>
    <w:rsid w:val="009F58DC"/>
    <w:rsid w:val="00B75B75"/>
    <w:rsid w:val="00BB6369"/>
    <w:rsid w:val="00C06B5D"/>
    <w:rsid w:val="00C2046D"/>
    <w:rsid w:val="00C80C12"/>
    <w:rsid w:val="00CB1B58"/>
    <w:rsid w:val="00CE573D"/>
    <w:rsid w:val="00D85C40"/>
    <w:rsid w:val="00DD77DE"/>
    <w:rsid w:val="00F065E2"/>
    <w:rsid w:val="00F11E71"/>
    <w:rsid w:val="00FA0730"/>
    <w:rsid w:val="00FA25E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C7192-A47D-4185-B1E5-3D091F5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hogh</dc:creator>
  <cp:lastModifiedBy>Host</cp:lastModifiedBy>
  <cp:revision>4</cp:revision>
  <dcterms:created xsi:type="dcterms:W3CDTF">2018-10-01T17:25:00Z</dcterms:created>
  <dcterms:modified xsi:type="dcterms:W3CDTF">2018-10-01T17:39:00Z</dcterms:modified>
</cp:coreProperties>
</file>