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5" w:rsidRDefault="00417F7B" w:rsidP="00DC06E3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مواد </w:t>
      </w:r>
      <w:r w:rsidR="00DC06E3">
        <w:rPr>
          <w:rFonts w:cs="B Titr" w:hint="cs"/>
          <w:rtl/>
          <w:lang w:bidi="fa-IR"/>
        </w:rPr>
        <w:t>آزمون مورد ارزیابی آزمون جامع خرداد</w:t>
      </w:r>
      <w:r>
        <w:rPr>
          <w:rFonts w:cs="B Titr" w:hint="cs"/>
          <w:rtl/>
          <w:lang w:bidi="fa-IR"/>
        </w:rPr>
        <w:t xml:space="preserve"> ماه 139</w:t>
      </w:r>
      <w:r w:rsidR="00DC06E3">
        <w:rPr>
          <w:rFonts w:cs="B Titr" w:hint="cs"/>
          <w:rtl/>
          <w:lang w:bidi="fa-IR"/>
        </w:rPr>
        <w:t>8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در دانشکده حقوق و علوم سیاسی</w:t>
      </w: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682" w:type="dxa"/>
        <w:tblInd w:w="18" w:type="dxa"/>
        <w:tblLook w:val="04A0" w:firstRow="1" w:lastRow="0" w:firstColumn="1" w:lastColumn="0" w:noHBand="0" w:noVBand="1"/>
      </w:tblPr>
      <w:tblGrid>
        <w:gridCol w:w="1170"/>
        <w:gridCol w:w="1188"/>
        <w:gridCol w:w="4899"/>
        <w:gridCol w:w="2425"/>
      </w:tblGrid>
      <w:tr w:rsidR="000C1F75" w:rsidTr="00DC06E3">
        <w:trPr>
          <w:trHeight w:val="593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DC06E3">
        <w:trPr>
          <w:trHeight w:val="397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25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DC06E3">
        <w:trPr>
          <w:trHeight w:val="440"/>
        </w:trPr>
        <w:tc>
          <w:tcPr>
            <w:tcW w:w="11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9F58D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1D0264">
              <w:rPr>
                <w:rFonts w:cs="B Titr" w:hint="cs"/>
                <w:sz w:val="20"/>
                <w:szCs w:val="20"/>
                <w:rtl/>
              </w:rPr>
              <w:t>تحقیق در متون واسناد حقوق عمومی و تحلیل محتوای آرای دیوان عدالت اداری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تحلیل عملکرد بین لمللی دولت ها و وقایع  بین المللی روز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>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تحلیل محتوای آراءو احکام قضایی و داوری بین المللی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سیاست خارجی تطبیقی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885C7B">
              <w:rPr>
                <w:rFonts w:cs="B Titr" w:hint="cs"/>
                <w:sz w:val="20"/>
                <w:szCs w:val="20"/>
                <w:rtl/>
              </w:rPr>
              <w:t>نقد وارزیابی نظریه های روابط بین الملل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مسایل امنیتی جهان معاصر با تاکید بر جنگ سرد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885C7B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885C7B">
              <w:rPr>
                <w:rFonts w:cs="B Titr" w:hint="cs"/>
                <w:sz w:val="20"/>
                <w:szCs w:val="20"/>
                <w:rtl/>
              </w:rPr>
              <w:t xml:space="preserve"> روابط خارجی ایران</w:t>
            </w:r>
            <w:r w:rsidR="00885C7B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50"/>
        <w:gridCol w:w="338"/>
        <w:gridCol w:w="1188"/>
        <w:gridCol w:w="4899"/>
        <w:gridCol w:w="33"/>
        <w:gridCol w:w="2392"/>
        <w:gridCol w:w="38"/>
      </w:tblGrid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FF7FEF">
        <w:trPr>
          <w:trHeight w:val="39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1-حقوق جزای عمومی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CE573D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5-حقوق کیفری اختصاصی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FF7FEF">
        <w:trPr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411E7E" w:rsidP="00411E7E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FA0730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FA0730">
              <w:rPr>
                <w:rFonts w:cs="B Titr" w:hint="cs"/>
                <w:rtl/>
              </w:rPr>
              <w:t xml:space="preserve"> قرار داد های پایین  دستی </w:t>
            </w:r>
            <w:r>
              <w:rPr>
                <w:rFonts w:cs="B Titr" w:hint="cs"/>
                <w:rtl/>
              </w:rPr>
              <w:t xml:space="preserve"> </w:t>
            </w:r>
            <w:r w:rsidR="00FA0730">
              <w:rPr>
                <w:rFonts w:cs="B Titr" w:hint="cs"/>
                <w:rtl/>
              </w:rPr>
              <w:t>نفت وگاز و پترو شیمی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FF7FEF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FF7FEF" w:rsidTr="00FF7FEF">
        <w:trPr>
          <w:gridAfter w:val="1"/>
          <w:wAfter w:w="38" w:type="dxa"/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FF7FEF">
        <w:trPr>
          <w:gridAfter w:val="1"/>
          <w:wAfter w:w="38" w:type="dxa"/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1-اندیشه سیاسی اندیشمندان کشورهای اسلامی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2-اندیشه سیاسی در غرب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4-جامعه شناسی سیاسی ایران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FF7FEF">
        <w:trPr>
          <w:gridAfter w:val="1"/>
          <w:wAfter w:w="38" w:type="dxa"/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CB1B58" w:rsidRDefault="00CB1B58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p w:rsidR="00FF7FEF" w:rsidRDefault="00FF7FEF" w:rsidP="00411E7E">
      <w:pPr>
        <w:rPr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نقد وبررسی نظریات مختلف  در جامعه شناسی سیاسی </w:t>
            </w:r>
            <w:r w:rsidRPr="00F065E2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Pr="00F065E2" w:rsidRDefault="00FF7FEF" w:rsidP="00B41EFC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Default="00FF7FEF" w:rsidP="00FF7FEF">
      <w:pPr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F7FEF" w:rsidTr="00B41EFC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F7FEF" w:rsidTr="00B41EFC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1-جامعه شناسی سیاسی در ایران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مسائل ایران </w:t>
            </w: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3-روش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4-بررسی سیاست خارجی ایران در قرن 19 و20تا انقلاب اسلامی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FF7FEF" w:rsidTr="00B41EFC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F" w:rsidRDefault="00FF7FEF" w:rsidP="00B41EF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EF" w:rsidRDefault="00FF7FEF" w:rsidP="00B41EFC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FF7FEF" w:rsidRPr="00DD77DE" w:rsidRDefault="00FF7FEF" w:rsidP="00411E7E">
      <w:pPr>
        <w:rPr>
          <w:sz w:val="24"/>
          <w:szCs w:val="24"/>
        </w:rPr>
      </w:pPr>
    </w:p>
    <w:sectPr w:rsidR="00FF7FEF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5"/>
    <w:rsid w:val="000C1F75"/>
    <w:rsid w:val="001926C9"/>
    <w:rsid w:val="001D0264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11E7E"/>
    <w:rsid w:val="00417F7B"/>
    <w:rsid w:val="004D1DB7"/>
    <w:rsid w:val="00597A10"/>
    <w:rsid w:val="006D5C43"/>
    <w:rsid w:val="0070482B"/>
    <w:rsid w:val="00885C7B"/>
    <w:rsid w:val="00891FDB"/>
    <w:rsid w:val="00932389"/>
    <w:rsid w:val="00970F87"/>
    <w:rsid w:val="009D3995"/>
    <w:rsid w:val="009E542D"/>
    <w:rsid w:val="009F58DC"/>
    <w:rsid w:val="00B75B75"/>
    <w:rsid w:val="00BB6369"/>
    <w:rsid w:val="00C06B5D"/>
    <w:rsid w:val="00C2046D"/>
    <w:rsid w:val="00C47472"/>
    <w:rsid w:val="00C80C12"/>
    <w:rsid w:val="00CB1B58"/>
    <w:rsid w:val="00CE573D"/>
    <w:rsid w:val="00D85C40"/>
    <w:rsid w:val="00DC06E3"/>
    <w:rsid w:val="00DD77DE"/>
    <w:rsid w:val="00F065E2"/>
    <w:rsid w:val="00F11E71"/>
    <w:rsid w:val="00FA0730"/>
    <w:rsid w:val="00FA25E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</dc:creator>
  <cp:lastModifiedBy>USER</cp:lastModifiedBy>
  <cp:revision>4</cp:revision>
  <dcterms:created xsi:type="dcterms:W3CDTF">2019-03-06T06:38:00Z</dcterms:created>
  <dcterms:modified xsi:type="dcterms:W3CDTF">2019-03-06T08:33:00Z</dcterms:modified>
</cp:coreProperties>
</file>