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EC" w:rsidRPr="00A03356" w:rsidRDefault="007965EC" w:rsidP="007965EC">
      <w:pPr>
        <w:spacing w:after="0" w:line="240" w:lineRule="auto"/>
        <w:jc w:val="center"/>
        <w:rPr>
          <w:rFonts w:cs="B Zar"/>
          <w:sz w:val="28"/>
          <w:szCs w:val="28"/>
          <w:rtl/>
        </w:rPr>
      </w:pPr>
      <w:r>
        <w:rPr>
          <w:rFonts w:cs="B Zar"/>
          <w:noProof/>
          <w:sz w:val="28"/>
          <w:szCs w:val="28"/>
        </w:rPr>
        <w:drawing>
          <wp:inline distT="0" distB="0" distL="0" distR="0">
            <wp:extent cx="2705100" cy="1876425"/>
            <wp:effectExtent l="0" t="0" r="0" b="9525"/>
            <wp:docPr id="1" name="Picture 1" descr="Description: C:\Users\ASMAN-R\Desktop\عکس کتاب موت\Jesup\jessup-logo-2016-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C:\Users\ASMAN-R\Desktop\عکس کتاب موت\Jesup\jessup-logo-2016-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p>
    <w:p w:rsidR="006B0F05" w:rsidRDefault="006B0F05">
      <w:pPr>
        <w:rPr>
          <w:rFonts w:hint="cs"/>
          <w:rtl/>
        </w:rPr>
      </w:pPr>
    </w:p>
    <w:p w:rsidR="007965EC" w:rsidRPr="007965EC" w:rsidRDefault="007965EC" w:rsidP="007965EC">
      <w:pPr>
        <w:spacing w:after="0" w:line="240" w:lineRule="auto"/>
        <w:rPr>
          <w:rFonts w:cs="B Zar"/>
          <w:sz w:val="28"/>
          <w:szCs w:val="28"/>
          <w:rtl/>
        </w:rPr>
      </w:pPr>
    </w:p>
    <w:p w:rsidR="007965EC" w:rsidRDefault="007965EC" w:rsidP="007965EC">
      <w:pPr>
        <w:spacing w:after="0" w:line="240" w:lineRule="auto"/>
        <w:jc w:val="center"/>
        <w:rPr>
          <w:rFonts w:cs="B Zar" w:hint="cs"/>
          <w:sz w:val="28"/>
          <w:szCs w:val="28"/>
          <w:rtl/>
        </w:rPr>
      </w:pPr>
      <w:r>
        <w:rPr>
          <w:rFonts w:cs="B Zar"/>
          <w:noProof/>
          <w:sz w:val="28"/>
          <w:szCs w:val="28"/>
        </w:rPr>
        <w:drawing>
          <wp:inline distT="0" distB="0" distL="0" distR="0">
            <wp:extent cx="4152900" cy="2647950"/>
            <wp:effectExtent l="0" t="0" r="0" b="0"/>
            <wp:docPr id="3" name="Picture 3" descr="Description: C:\Users\ASMAN-R\Desktop\عکس کتاب موت\Jesu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Users\ASMAN-R\Desktop\عکس کتاب موت\Jesup\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647950"/>
                    </a:xfrm>
                    <a:prstGeom prst="rect">
                      <a:avLst/>
                    </a:prstGeom>
                    <a:noFill/>
                    <a:ln>
                      <a:noFill/>
                    </a:ln>
                  </pic:spPr>
                </pic:pic>
              </a:graphicData>
            </a:graphic>
          </wp:inline>
        </w:drawing>
      </w:r>
    </w:p>
    <w:p w:rsidR="007965EC" w:rsidRPr="007965EC" w:rsidRDefault="007965EC" w:rsidP="007965EC">
      <w:pPr>
        <w:spacing w:after="0" w:line="240" w:lineRule="auto"/>
        <w:jc w:val="center"/>
        <w:rPr>
          <w:rFonts w:cs="B Zar"/>
          <w:sz w:val="28"/>
          <w:szCs w:val="28"/>
          <w:rtl/>
        </w:rPr>
      </w:pPr>
    </w:p>
    <w:p w:rsidR="007965EC" w:rsidRPr="007965EC" w:rsidRDefault="007965EC" w:rsidP="007965EC">
      <w:pPr>
        <w:keepNext/>
        <w:keepLines/>
        <w:spacing w:before="480" w:after="0" w:line="259" w:lineRule="auto"/>
        <w:outlineLvl w:val="0"/>
        <w:rPr>
          <w:rFonts w:ascii="Calibri Light" w:eastAsia="Times New Roman" w:hAnsi="Calibri Light" w:cs="B Titr"/>
          <w:color w:val="2E74B5"/>
          <w:sz w:val="36"/>
          <w:szCs w:val="36"/>
          <w:lang w:val="x-none" w:eastAsia="x-none" w:bidi="ar-SA"/>
        </w:rPr>
      </w:pPr>
      <w:bookmarkStart w:id="0" w:name="_Toc474097015"/>
      <w:r w:rsidRPr="007965EC">
        <w:rPr>
          <w:rFonts w:ascii="Calibri Light" w:eastAsia="Times New Roman" w:hAnsi="Calibri Light" w:cs="B Titr" w:hint="cs"/>
          <w:color w:val="2E74B5"/>
          <w:sz w:val="36"/>
          <w:szCs w:val="36"/>
          <w:rtl/>
          <w:lang w:val="x-none" w:eastAsia="x-none" w:bidi="ar-SA"/>
        </w:rPr>
        <w:t>الف. ماهیت و رویکرد مسابقه جساپ</w:t>
      </w:r>
      <w:bookmarkEnd w:id="0"/>
      <w:r w:rsidRPr="007965EC">
        <w:rPr>
          <w:rFonts w:ascii="Calibri Light" w:eastAsia="Times New Roman" w:hAnsi="Calibri Light" w:cs="B Titr" w:hint="cs"/>
          <w:color w:val="2E74B5"/>
          <w:sz w:val="36"/>
          <w:szCs w:val="36"/>
          <w:rtl/>
          <w:lang w:val="x-none" w:eastAsia="x-none" w:bidi="ar-SA"/>
        </w:rPr>
        <w:t xml:space="preserve">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مسابقات شبیه</w:t>
      </w:r>
      <w:r w:rsidRPr="007965EC">
        <w:rPr>
          <w:rFonts w:cs="B Zar" w:hint="cs"/>
          <w:sz w:val="28"/>
          <w:szCs w:val="28"/>
          <w:rtl/>
        </w:rPr>
        <w:softHyphen/>
        <w:t>سازی دادگاه حقوق بین</w:t>
      </w:r>
      <w:r w:rsidRPr="007965EC">
        <w:rPr>
          <w:rFonts w:cs="B Zar" w:hint="cs"/>
          <w:sz w:val="28"/>
          <w:szCs w:val="28"/>
          <w:rtl/>
        </w:rPr>
        <w:softHyphen/>
        <w:t xml:space="preserve">الملل یادواره قاضی فیلیپ جساپ </w:t>
      </w:r>
      <w:r w:rsidRPr="007965EC">
        <w:rPr>
          <w:rFonts w:ascii="Times New Roman" w:hAnsi="Times New Roman" w:cs="Times New Roman"/>
          <w:sz w:val="28"/>
          <w:szCs w:val="28"/>
          <w:rtl/>
        </w:rPr>
        <w:t>(</w:t>
      </w:r>
      <w:r w:rsidRPr="007965EC">
        <w:rPr>
          <w:rFonts w:ascii="Times New Roman" w:hAnsi="Times New Roman" w:cs="Times New Roman"/>
          <w:sz w:val="28"/>
          <w:szCs w:val="28"/>
        </w:rPr>
        <w:t xml:space="preserve">Philip C. </w:t>
      </w:r>
      <w:proofErr w:type="gramStart"/>
      <w:r w:rsidRPr="007965EC">
        <w:rPr>
          <w:rFonts w:ascii="Times New Roman" w:hAnsi="Times New Roman" w:cs="Times New Roman"/>
          <w:sz w:val="28"/>
          <w:szCs w:val="28"/>
        </w:rPr>
        <w:t>Jessup International Law Moot Court Competition</w:t>
      </w:r>
      <w:r w:rsidRPr="007965EC">
        <w:rPr>
          <w:rFonts w:ascii="Times New Roman" w:hAnsi="Times New Roman" w:cs="Times New Roman"/>
          <w:sz w:val="28"/>
          <w:szCs w:val="28"/>
          <w:rtl/>
        </w:rPr>
        <w:t>)</w:t>
      </w:r>
      <w:r w:rsidRPr="007965EC">
        <w:rPr>
          <w:rFonts w:cs="B Zar" w:hint="cs"/>
          <w:sz w:val="28"/>
          <w:szCs w:val="28"/>
          <w:rtl/>
        </w:rPr>
        <w:t xml:space="preserve"> که به اختصار جساپ نیز خوانده می</w:t>
      </w:r>
      <w:r w:rsidRPr="007965EC">
        <w:rPr>
          <w:rFonts w:cs="B Zar" w:hint="cs"/>
          <w:sz w:val="28"/>
          <w:szCs w:val="28"/>
          <w:rtl/>
        </w:rPr>
        <w:softHyphen/>
        <w:t>شود را می</w:t>
      </w:r>
      <w:r w:rsidRPr="007965EC">
        <w:rPr>
          <w:rFonts w:cs="B Zar" w:hint="cs"/>
          <w:sz w:val="28"/>
          <w:szCs w:val="28"/>
          <w:rtl/>
        </w:rPr>
        <w:softHyphen/>
        <w:t>توان بزرگ</w:t>
      </w:r>
      <w:r w:rsidRPr="007965EC">
        <w:rPr>
          <w:rFonts w:cs="B Zar"/>
          <w:sz w:val="28"/>
          <w:szCs w:val="28"/>
          <w:rtl/>
        </w:rPr>
        <w:softHyphen/>
      </w:r>
      <w:r w:rsidRPr="007965EC">
        <w:rPr>
          <w:rFonts w:cs="B Zar" w:hint="cs"/>
          <w:sz w:val="28"/>
          <w:szCs w:val="28"/>
          <w:rtl/>
        </w:rPr>
        <w:t>ترین مسابقة شبیه</w:t>
      </w:r>
      <w:r w:rsidRPr="007965EC">
        <w:rPr>
          <w:rFonts w:cs="B Zar" w:hint="cs"/>
          <w:sz w:val="28"/>
          <w:szCs w:val="28"/>
          <w:rtl/>
        </w:rPr>
        <w:softHyphen/>
        <w:t>سازی دادگاه در عالم حقوق بین</w:t>
      </w:r>
      <w:r w:rsidRPr="007965EC">
        <w:rPr>
          <w:rFonts w:cs="B Zar" w:hint="cs"/>
          <w:sz w:val="28"/>
          <w:szCs w:val="28"/>
          <w:rtl/>
        </w:rPr>
        <w:softHyphen/>
        <w:t>الملل خواند.</w:t>
      </w:r>
      <w:proofErr w:type="gramEnd"/>
      <w:r w:rsidRPr="007965EC">
        <w:rPr>
          <w:rFonts w:cs="B Zar" w:hint="cs"/>
          <w:sz w:val="28"/>
          <w:szCs w:val="28"/>
          <w:rtl/>
        </w:rPr>
        <w:t xml:space="preserve">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در حقیقت از آنجا که این مسابقه شبیه</w:t>
      </w:r>
      <w:r w:rsidRPr="007965EC">
        <w:rPr>
          <w:rFonts w:cs="B Zar"/>
          <w:sz w:val="28"/>
          <w:szCs w:val="28"/>
          <w:rtl/>
        </w:rPr>
        <w:softHyphen/>
      </w:r>
      <w:r w:rsidRPr="007965EC">
        <w:rPr>
          <w:rFonts w:cs="B Zar" w:hint="cs"/>
          <w:sz w:val="28"/>
          <w:szCs w:val="28"/>
          <w:rtl/>
        </w:rPr>
        <w:t>سازی دادرسی</w:t>
      </w:r>
      <w:r w:rsidRPr="007965EC">
        <w:rPr>
          <w:rFonts w:cs="B Zar"/>
          <w:sz w:val="28"/>
          <w:szCs w:val="28"/>
          <w:rtl/>
        </w:rPr>
        <w:softHyphen/>
      </w:r>
      <w:r w:rsidRPr="007965EC">
        <w:rPr>
          <w:rFonts w:cs="B Zar" w:hint="cs"/>
          <w:sz w:val="28"/>
          <w:szCs w:val="28"/>
          <w:rtl/>
        </w:rPr>
        <w:t>ها نزد دیوان بین</w:t>
      </w:r>
      <w:r w:rsidRPr="007965EC">
        <w:rPr>
          <w:rFonts w:cs="B Zar" w:hint="cs"/>
          <w:sz w:val="28"/>
          <w:szCs w:val="28"/>
          <w:rtl/>
        </w:rPr>
        <w:softHyphen/>
        <w:t>المللی دادگستری(</w:t>
      </w:r>
      <w:r w:rsidRPr="007965EC">
        <w:rPr>
          <w:rFonts w:cs="B Zar"/>
          <w:sz w:val="28"/>
          <w:szCs w:val="28"/>
        </w:rPr>
        <w:t>ICJ</w:t>
      </w:r>
      <w:r w:rsidRPr="007965EC">
        <w:rPr>
          <w:rFonts w:cs="B Zar" w:hint="cs"/>
          <w:sz w:val="28"/>
          <w:szCs w:val="28"/>
          <w:rtl/>
        </w:rPr>
        <w:t>) است که صرفاً به حل و فصل اختلاف میان کشورها پرداخته می</w:t>
      </w:r>
      <w:r w:rsidRPr="007965EC">
        <w:rPr>
          <w:rFonts w:cs="B Zar" w:hint="cs"/>
          <w:sz w:val="28"/>
          <w:szCs w:val="28"/>
          <w:rtl/>
        </w:rPr>
        <w:softHyphen/>
        <w:t>شود؛ بنابراین، رویکرد مسابقه در فضای حقوق بین</w:t>
      </w:r>
      <w:r w:rsidRPr="007965EC">
        <w:rPr>
          <w:rFonts w:cs="B Zar" w:hint="cs"/>
          <w:sz w:val="28"/>
          <w:szCs w:val="28"/>
          <w:rtl/>
        </w:rPr>
        <w:softHyphen/>
        <w:t>الملل عمومی است و دانشجویان در این فضا به رقابت می</w:t>
      </w:r>
      <w:r w:rsidRPr="007965EC">
        <w:rPr>
          <w:rFonts w:cs="B Zar" w:hint="cs"/>
          <w:sz w:val="28"/>
          <w:szCs w:val="28"/>
          <w:rtl/>
        </w:rPr>
        <w:softHyphen/>
        <w:t xml:space="preserve">پردازند. </w:t>
      </w:r>
    </w:p>
    <w:p w:rsidR="007965EC" w:rsidRPr="007965EC" w:rsidRDefault="007965EC" w:rsidP="007965EC">
      <w:pPr>
        <w:spacing w:after="0" w:line="240" w:lineRule="auto"/>
        <w:jc w:val="both"/>
        <w:rPr>
          <w:rFonts w:cs="B Zar"/>
          <w:sz w:val="28"/>
          <w:szCs w:val="28"/>
          <w:rtl/>
        </w:rPr>
      </w:pPr>
    </w:p>
    <w:p w:rsidR="007965EC" w:rsidRDefault="007965EC" w:rsidP="007965EC">
      <w:pPr>
        <w:spacing w:after="0" w:line="240" w:lineRule="auto"/>
        <w:jc w:val="center"/>
        <w:rPr>
          <w:rFonts w:cs="B Zar" w:hint="cs"/>
          <w:sz w:val="28"/>
          <w:szCs w:val="28"/>
          <w:rtl/>
        </w:rPr>
      </w:pPr>
      <w:r>
        <w:rPr>
          <w:rFonts w:cs="B Zar"/>
          <w:noProof/>
          <w:sz w:val="28"/>
          <w:szCs w:val="28"/>
        </w:rPr>
        <w:lastRenderedPageBreak/>
        <w:drawing>
          <wp:inline distT="0" distB="0" distL="0" distR="0">
            <wp:extent cx="4362450" cy="3295650"/>
            <wp:effectExtent l="0" t="0" r="0" b="0"/>
            <wp:docPr id="2" name="Picture 2" descr="Description: C:\Users\ASMAN-R\Desktop\عکس کتاب موت\Jesup\Peace-Palace-Prize-Winning-Design-by-Louis-Cordonnier-1000x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C:\Users\ASMAN-R\Desktop\عکس کتاب موت\Jesup\Peace-Palace-Prize-Winning-Design-by-Louis-Cordonnier-1000x7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295650"/>
                    </a:xfrm>
                    <a:prstGeom prst="rect">
                      <a:avLst/>
                    </a:prstGeom>
                    <a:noFill/>
                    <a:ln>
                      <a:noFill/>
                    </a:ln>
                  </pic:spPr>
                </pic:pic>
              </a:graphicData>
            </a:graphic>
          </wp:inline>
        </w:drawing>
      </w:r>
    </w:p>
    <w:p w:rsidR="007965EC" w:rsidRPr="007965EC" w:rsidRDefault="007965EC" w:rsidP="007965EC">
      <w:pPr>
        <w:spacing w:after="0" w:line="240" w:lineRule="auto"/>
        <w:jc w:val="center"/>
        <w:rPr>
          <w:rFonts w:cs="B Zar"/>
          <w:sz w:val="28"/>
          <w:szCs w:val="28"/>
          <w:rtl/>
        </w:rPr>
      </w:pPr>
    </w:p>
    <w:p w:rsidR="007965EC" w:rsidRPr="007965EC" w:rsidRDefault="007965EC" w:rsidP="007965EC">
      <w:pPr>
        <w:numPr>
          <w:ilvl w:val="0"/>
          <w:numId w:val="1"/>
        </w:numPr>
        <w:spacing w:before="120" w:after="0" w:line="240" w:lineRule="auto"/>
        <w:ind w:left="423" w:hanging="357"/>
        <w:contextualSpacing/>
        <w:jc w:val="both"/>
        <w:outlineLvl w:val="0"/>
        <w:rPr>
          <w:rFonts w:cs="B Titr"/>
          <w:color w:val="0070C0"/>
          <w:sz w:val="32"/>
          <w:szCs w:val="32"/>
        </w:rPr>
      </w:pPr>
      <w:bookmarkStart w:id="1" w:name="_Toc474097016"/>
      <w:r w:rsidRPr="007965EC">
        <w:rPr>
          <w:rFonts w:cs="B Titr" w:hint="cs"/>
          <w:color w:val="0070C0"/>
          <w:sz w:val="32"/>
          <w:szCs w:val="32"/>
          <w:rtl/>
        </w:rPr>
        <w:t>ساختار مسابقه</w:t>
      </w:r>
      <w:bookmarkEnd w:id="1"/>
      <w:r w:rsidRPr="007965EC">
        <w:rPr>
          <w:rFonts w:cs="B Titr" w:hint="cs"/>
          <w:color w:val="0070C0"/>
          <w:sz w:val="32"/>
          <w:szCs w:val="32"/>
          <w:rtl/>
        </w:rPr>
        <w:t xml:space="preserve">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ارگان</w:t>
      </w:r>
      <w:r w:rsidRPr="007965EC">
        <w:rPr>
          <w:rFonts w:cs="B Zar"/>
          <w:sz w:val="28"/>
          <w:szCs w:val="28"/>
          <w:rtl/>
        </w:rPr>
        <w:softHyphen/>
      </w:r>
      <w:r w:rsidRPr="007965EC">
        <w:rPr>
          <w:rFonts w:cs="B Zar" w:hint="cs"/>
          <w:sz w:val="28"/>
          <w:szCs w:val="28"/>
          <w:rtl/>
        </w:rPr>
        <w:t>های برگزارکنندة مسابقه در سطح جهانی انجمن دانشجویان حقوق بین</w:t>
      </w:r>
      <w:r w:rsidRPr="007965EC">
        <w:rPr>
          <w:rFonts w:cs="B Zar" w:hint="cs"/>
          <w:sz w:val="28"/>
          <w:szCs w:val="28"/>
          <w:rtl/>
        </w:rPr>
        <w:softHyphen/>
        <w:t>الملل، مؤسسة  وایت اند کیس و</w:t>
      </w:r>
      <w:r w:rsidRPr="007965EC">
        <w:rPr>
          <w:rFonts w:cs="B Zar"/>
          <w:sz w:val="28"/>
          <w:szCs w:val="28"/>
        </w:rPr>
        <w:t xml:space="preserve"> </w:t>
      </w:r>
      <w:r w:rsidRPr="007965EC">
        <w:rPr>
          <w:rFonts w:cs="B Zar" w:hint="cs"/>
          <w:sz w:val="28"/>
          <w:szCs w:val="28"/>
          <w:rtl/>
        </w:rPr>
        <w:t>کانون وکلای بین</w:t>
      </w:r>
      <w:r w:rsidRPr="007965EC">
        <w:rPr>
          <w:rFonts w:cs="B Zar" w:hint="cs"/>
          <w:sz w:val="28"/>
          <w:szCs w:val="28"/>
          <w:rtl/>
        </w:rPr>
        <w:softHyphen/>
        <w:t xml:space="preserve">المللی است.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هر ساله از اقصا نقاط دنیا دانشجویانی از مقطع کارشناسی و کارشناسی ارشد و بعضاً دکتری در این مسابقه شرکت می</w:t>
      </w:r>
      <w:r w:rsidRPr="007965EC">
        <w:rPr>
          <w:rFonts w:cs="B Zar" w:hint="cs"/>
          <w:sz w:val="28"/>
          <w:szCs w:val="28"/>
          <w:rtl/>
        </w:rPr>
        <w:softHyphen/>
        <w:t>کنند. همگی تیم</w:t>
      </w:r>
      <w:r w:rsidRPr="007965EC">
        <w:rPr>
          <w:rFonts w:cs="B Zar" w:hint="cs"/>
          <w:sz w:val="28"/>
          <w:szCs w:val="28"/>
          <w:rtl/>
        </w:rPr>
        <w:softHyphen/>
        <w:t>ها از دور ملی تا بین</w:t>
      </w:r>
      <w:r w:rsidRPr="007965EC">
        <w:rPr>
          <w:rFonts w:cs="B Zar" w:hint="cs"/>
          <w:sz w:val="28"/>
          <w:szCs w:val="28"/>
          <w:rtl/>
        </w:rPr>
        <w:softHyphen/>
        <w:t>المللی روی پرونده</w:t>
      </w:r>
      <w:r w:rsidRPr="007965EC">
        <w:rPr>
          <w:rFonts w:cs="B Zar"/>
          <w:sz w:val="28"/>
          <w:szCs w:val="28"/>
          <w:rtl/>
        </w:rPr>
        <w:softHyphen/>
      </w:r>
      <w:r w:rsidRPr="007965EC">
        <w:rPr>
          <w:rFonts w:cs="B Zar" w:hint="cs"/>
          <w:sz w:val="28"/>
          <w:szCs w:val="28"/>
          <w:rtl/>
        </w:rPr>
        <w:t>ای کار</w:t>
      </w:r>
      <w:r w:rsidRPr="007965EC">
        <w:rPr>
          <w:rFonts w:cs="B Zar"/>
          <w:sz w:val="28"/>
          <w:szCs w:val="28"/>
          <w:rtl/>
        </w:rPr>
        <w:t xml:space="preserve"> </w:t>
      </w:r>
      <w:r w:rsidRPr="007965EC">
        <w:rPr>
          <w:rFonts w:cs="B Zar" w:hint="cs"/>
          <w:sz w:val="28"/>
          <w:szCs w:val="28"/>
          <w:rtl/>
        </w:rPr>
        <w:t>می</w:t>
      </w:r>
      <w:r w:rsidRPr="007965EC">
        <w:rPr>
          <w:rFonts w:ascii="Times New Roman" w:hAnsi="Times New Roman" w:cs="Times New Roman" w:hint="cs"/>
          <w:sz w:val="28"/>
          <w:szCs w:val="28"/>
          <w:rtl/>
        </w:rPr>
        <w:t>¬</w:t>
      </w:r>
      <w:r w:rsidRPr="007965EC">
        <w:rPr>
          <w:rFonts w:cs="B Zar" w:hint="cs"/>
          <w:sz w:val="28"/>
          <w:szCs w:val="28"/>
          <w:rtl/>
        </w:rPr>
        <w:t>کنند که به</w:t>
      </w:r>
      <w:r w:rsidRPr="007965EC">
        <w:rPr>
          <w:rFonts w:cs="B Zar"/>
          <w:sz w:val="28"/>
          <w:szCs w:val="28"/>
          <w:rtl/>
        </w:rPr>
        <w:softHyphen/>
      </w:r>
      <w:r w:rsidRPr="007965EC">
        <w:rPr>
          <w:rFonts w:cs="B Zar" w:hint="cs"/>
          <w:sz w:val="28"/>
          <w:szCs w:val="28"/>
          <w:rtl/>
        </w:rPr>
        <w:t xml:space="preserve">صورت فرضی تدوین شده است.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مسابقه با توجه به شرایط خاص هر کشور، در سه مرحلة دانشگاهی، ملّی و بین</w:t>
      </w:r>
      <w:r w:rsidRPr="007965EC">
        <w:rPr>
          <w:rFonts w:cs="B Zar" w:hint="cs"/>
          <w:sz w:val="28"/>
          <w:szCs w:val="28"/>
          <w:rtl/>
        </w:rPr>
        <w:softHyphen/>
        <w:t>المللی برگزار می</w:t>
      </w:r>
      <w:r w:rsidRPr="007965EC">
        <w:rPr>
          <w:rFonts w:cs="B Zar" w:hint="cs"/>
          <w:sz w:val="28"/>
          <w:szCs w:val="28"/>
          <w:rtl/>
        </w:rPr>
        <w:softHyphen/>
        <w:t>شود. اگر از دانشگاهی چندین تیم خواستار شرکت در مسابقه باشند، با برگزاری مسابقه</w:t>
      </w:r>
      <w:r w:rsidRPr="007965EC">
        <w:rPr>
          <w:rFonts w:cs="B Zar"/>
          <w:sz w:val="28"/>
          <w:szCs w:val="28"/>
          <w:rtl/>
        </w:rPr>
        <w:softHyphen/>
      </w:r>
      <w:r w:rsidRPr="007965EC">
        <w:rPr>
          <w:rFonts w:cs="B Zar" w:hint="cs"/>
          <w:sz w:val="28"/>
          <w:szCs w:val="28"/>
          <w:rtl/>
        </w:rPr>
        <w:t>ای داخلی، یک تیم به نمایندگی از آن دانشگاه، برای شرکت در مسابقات ملی انتخاب می</w:t>
      </w:r>
      <w:r w:rsidRPr="007965EC">
        <w:rPr>
          <w:rFonts w:cs="B Zar" w:hint="cs"/>
          <w:sz w:val="28"/>
          <w:szCs w:val="28"/>
          <w:rtl/>
        </w:rPr>
        <w:softHyphen/>
        <w:t>شود. در مرحلة ملی نیز تیم</w:t>
      </w:r>
      <w:r w:rsidRPr="007965EC">
        <w:rPr>
          <w:rFonts w:cs="B Zar" w:hint="cs"/>
          <w:sz w:val="28"/>
          <w:szCs w:val="28"/>
          <w:rtl/>
        </w:rPr>
        <w:softHyphen/>
        <w:t>های منتخب دانشگاه</w:t>
      </w:r>
      <w:r w:rsidRPr="007965EC">
        <w:rPr>
          <w:rFonts w:cs="B Zar" w:hint="cs"/>
          <w:sz w:val="28"/>
          <w:szCs w:val="28"/>
          <w:rtl/>
        </w:rPr>
        <w:softHyphen/>
        <w:t>های همان کشور در مقابل هم قرار می</w:t>
      </w:r>
      <w:r w:rsidRPr="007965EC">
        <w:rPr>
          <w:rFonts w:cs="B Zar" w:hint="cs"/>
          <w:sz w:val="28"/>
          <w:szCs w:val="28"/>
          <w:rtl/>
        </w:rPr>
        <w:softHyphen/>
        <w:t>گیرند. برندة مسابقات ملّی به مرحلة بین</w:t>
      </w:r>
      <w:r w:rsidRPr="007965EC">
        <w:rPr>
          <w:rFonts w:cs="B Zar" w:hint="cs"/>
          <w:sz w:val="28"/>
          <w:szCs w:val="28"/>
          <w:rtl/>
        </w:rPr>
        <w:softHyphen/>
        <w:t>المللی گام می</w:t>
      </w:r>
      <w:r w:rsidRPr="007965EC">
        <w:rPr>
          <w:rFonts w:cs="B Zar" w:hint="cs"/>
          <w:sz w:val="28"/>
          <w:szCs w:val="28"/>
          <w:rtl/>
        </w:rPr>
        <w:softHyphen/>
        <w:t>گذارد. براساس قوانین مسابقات، در مرحلة بین</w:t>
      </w:r>
      <w:r w:rsidRPr="007965EC">
        <w:rPr>
          <w:rFonts w:cs="B Zar" w:hint="cs"/>
          <w:sz w:val="28"/>
          <w:szCs w:val="28"/>
          <w:rtl/>
        </w:rPr>
        <w:softHyphen/>
        <w:t>المللی به ازای هر ده تیم، از یک کشور، یک تیم حق شرکت در مرحله بین</w:t>
      </w:r>
      <w:r w:rsidRPr="007965EC">
        <w:rPr>
          <w:rFonts w:cs="B Zar" w:hint="cs"/>
          <w:sz w:val="28"/>
          <w:szCs w:val="28"/>
          <w:rtl/>
        </w:rPr>
        <w:softHyphen/>
        <w:t>المللی را دارد؛ مثلاً افغانستان، که معمولا ًبیش از ده تیم در مرحله ملّی آن کشور شرکت می</w:t>
      </w:r>
      <w:r w:rsidRPr="007965EC">
        <w:rPr>
          <w:rFonts w:cs="B Zar" w:hint="cs"/>
          <w:sz w:val="28"/>
          <w:szCs w:val="28"/>
          <w:rtl/>
        </w:rPr>
        <w:softHyphen/>
        <w:t>کنند، در مسابقات بین</w:t>
      </w:r>
      <w:r w:rsidRPr="007965EC">
        <w:rPr>
          <w:rFonts w:cs="B Zar" w:hint="cs"/>
          <w:sz w:val="28"/>
          <w:szCs w:val="28"/>
          <w:rtl/>
        </w:rPr>
        <w:softHyphen/>
        <w:t xml:space="preserve">المللی دو نماینده دارد.  </w:t>
      </w:r>
    </w:p>
    <w:p w:rsidR="007965EC" w:rsidRPr="007965EC" w:rsidRDefault="007965EC" w:rsidP="007965EC">
      <w:pPr>
        <w:numPr>
          <w:ilvl w:val="0"/>
          <w:numId w:val="1"/>
        </w:numPr>
        <w:tabs>
          <w:tab w:val="right" w:pos="281"/>
        </w:tabs>
        <w:spacing w:after="0" w:line="240" w:lineRule="auto"/>
        <w:ind w:left="139" w:hanging="141"/>
        <w:contextualSpacing/>
        <w:outlineLvl w:val="0"/>
        <w:rPr>
          <w:rFonts w:cs="B Titr"/>
          <w:color w:val="0070C0"/>
          <w:sz w:val="32"/>
          <w:szCs w:val="32"/>
        </w:rPr>
      </w:pPr>
      <w:bookmarkStart w:id="2" w:name="_Toc474097017"/>
      <w:r w:rsidRPr="007965EC">
        <w:rPr>
          <w:rFonts w:cs="B Titr" w:hint="cs"/>
          <w:color w:val="0070C0"/>
          <w:sz w:val="32"/>
          <w:szCs w:val="32"/>
          <w:rtl/>
        </w:rPr>
        <w:t>پروندة مسابقه</w:t>
      </w:r>
      <w:bookmarkEnd w:id="2"/>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موضوع اصلی پروندة هر سال مسائل روز در عرصه بین</w:t>
      </w:r>
      <w:r w:rsidRPr="007965EC">
        <w:rPr>
          <w:rFonts w:cs="B Zar"/>
          <w:sz w:val="28"/>
          <w:szCs w:val="28"/>
          <w:rtl/>
        </w:rPr>
        <w:softHyphen/>
      </w:r>
      <w:r w:rsidRPr="007965EC">
        <w:rPr>
          <w:rFonts w:cs="B Zar" w:hint="cs"/>
          <w:sz w:val="28"/>
          <w:szCs w:val="28"/>
          <w:rtl/>
        </w:rPr>
        <w:t>الملل است که در پرونده فرضی، آن مسائل، مورد توجه قرار می</w:t>
      </w:r>
      <w:r w:rsidRPr="007965EC">
        <w:rPr>
          <w:rFonts w:cs="B Zar"/>
          <w:sz w:val="28"/>
          <w:szCs w:val="28"/>
          <w:rtl/>
        </w:rPr>
        <w:softHyphen/>
      </w:r>
      <w:r w:rsidRPr="007965EC">
        <w:rPr>
          <w:rFonts w:cs="B Zar" w:hint="cs"/>
          <w:sz w:val="28"/>
          <w:szCs w:val="28"/>
          <w:rtl/>
        </w:rPr>
        <w:t>گیرند و البته طبیعتاً طرفین پرونده هم دو دولت فرضی هستند. لذا در پرونده مسئلة میان دو کشور مطرح می</w:t>
      </w:r>
      <w:r w:rsidRPr="007965EC">
        <w:rPr>
          <w:rFonts w:cs="B Zar" w:hint="cs"/>
          <w:sz w:val="28"/>
          <w:szCs w:val="28"/>
          <w:rtl/>
        </w:rPr>
        <w:softHyphen/>
        <w:t>شود و کشورها در قالب  موافقت</w:t>
      </w:r>
      <w:r w:rsidRPr="007965EC">
        <w:rPr>
          <w:rFonts w:cs="B Zar" w:hint="cs"/>
          <w:sz w:val="28"/>
          <w:szCs w:val="28"/>
          <w:rtl/>
        </w:rPr>
        <w:softHyphen/>
        <w:t>نامه به دیوان بین</w:t>
      </w:r>
      <w:r w:rsidRPr="007965EC">
        <w:rPr>
          <w:rFonts w:cs="B Zar" w:hint="cs"/>
          <w:sz w:val="28"/>
          <w:szCs w:val="28"/>
          <w:rtl/>
        </w:rPr>
        <w:softHyphen/>
        <w:t>الملل دادگستری مراجعه می</w:t>
      </w:r>
      <w:r w:rsidRPr="007965EC">
        <w:rPr>
          <w:rFonts w:cs="B Zar"/>
          <w:sz w:val="28"/>
          <w:szCs w:val="28"/>
          <w:rtl/>
        </w:rPr>
        <w:softHyphen/>
      </w:r>
      <w:r w:rsidRPr="007965EC">
        <w:rPr>
          <w:rFonts w:cs="B Zar" w:hint="cs"/>
          <w:sz w:val="28"/>
          <w:szCs w:val="28"/>
          <w:rtl/>
        </w:rPr>
        <w:t xml:space="preserve">کنند.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lastRenderedPageBreak/>
        <w:t>پرونده دربرگیرندة نکات اساسی است که از طریق منابع حقوق بین</w:t>
      </w:r>
      <w:r w:rsidRPr="007965EC">
        <w:rPr>
          <w:rFonts w:cs="B Zar" w:hint="cs"/>
          <w:sz w:val="28"/>
          <w:szCs w:val="28"/>
          <w:rtl/>
        </w:rPr>
        <w:softHyphen/>
        <w:t>الملل باید آن</w:t>
      </w:r>
      <w:r w:rsidRPr="007965EC">
        <w:rPr>
          <w:rFonts w:cs="B Zar"/>
          <w:sz w:val="28"/>
          <w:szCs w:val="28"/>
          <w:rtl/>
        </w:rPr>
        <w:softHyphen/>
      </w:r>
      <w:r w:rsidRPr="007965EC">
        <w:rPr>
          <w:rFonts w:cs="B Zar" w:hint="cs"/>
          <w:sz w:val="28"/>
          <w:szCs w:val="28"/>
          <w:rtl/>
        </w:rPr>
        <w:t>ها را بررسی کرد. به</w:t>
      </w:r>
      <w:r w:rsidRPr="007965EC">
        <w:rPr>
          <w:rFonts w:cs="B Zar"/>
          <w:sz w:val="28"/>
          <w:szCs w:val="28"/>
          <w:rtl/>
        </w:rPr>
        <w:softHyphen/>
      </w:r>
      <w:r w:rsidRPr="007965EC">
        <w:rPr>
          <w:rFonts w:cs="B Zar" w:hint="cs"/>
          <w:sz w:val="28"/>
          <w:szCs w:val="28"/>
          <w:rtl/>
        </w:rPr>
        <w:t>طور معمول، پرونده از مسائل تاریخی و جغرافیای دو کشور شروع می</w:t>
      </w:r>
      <w:r w:rsidRPr="007965EC">
        <w:rPr>
          <w:rFonts w:cs="B Zar" w:hint="cs"/>
          <w:sz w:val="28"/>
          <w:szCs w:val="28"/>
          <w:rtl/>
        </w:rPr>
        <w:softHyphen/>
        <w:t>شود تا برسد به اختلافی که میان آن</w:t>
      </w:r>
      <w:r w:rsidRPr="007965EC">
        <w:rPr>
          <w:rFonts w:cs="B Zar"/>
          <w:sz w:val="28"/>
          <w:szCs w:val="28"/>
          <w:rtl/>
        </w:rPr>
        <w:softHyphen/>
      </w:r>
      <w:r w:rsidRPr="007965EC">
        <w:rPr>
          <w:rFonts w:cs="B Zar" w:hint="cs"/>
          <w:sz w:val="28"/>
          <w:szCs w:val="28"/>
          <w:rtl/>
        </w:rPr>
        <w:t>ها ایجاد شده است؛ یعنی در خلال متن، فعل و ترک فعل دولت</w:t>
      </w:r>
      <w:r w:rsidRPr="007965EC">
        <w:rPr>
          <w:rFonts w:cs="B Zar" w:hint="cs"/>
          <w:sz w:val="28"/>
          <w:szCs w:val="28"/>
          <w:rtl/>
        </w:rPr>
        <w:softHyphen/>
        <w:t>ها به</w:t>
      </w:r>
      <w:r w:rsidRPr="007965EC">
        <w:rPr>
          <w:rFonts w:cs="B Zar"/>
          <w:sz w:val="28"/>
          <w:szCs w:val="28"/>
          <w:rtl/>
        </w:rPr>
        <w:softHyphen/>
      </w:r>
      <w:r w:rsidRPr="007965EC">
        <w:rPr>
          <w:rFonts w:cs="B Zar" w:hint="cs"/>
          <w:sz w:val="28"/>
          <w:szCs w:val="28"/>
          <w:rtl/>
        </w:rPr>
        <w:t xml:space="preserve">طور کامل توضیح داده شده است. </w:t>
      </w:r>
    </w:p>
    <w:p w:rsidR="007965EC" w:rsidRDefault="007965EC" w:rsidP="007965EC">
      <w:pPr>
        <w:spacing w:after="0" w:line="240" w:lineRule="auto"/>
        <w:jc w:val="both"/>
        <w:rPr>
          <w:rFonts w:cs="B Zar" w:hint="cs"/>
          <w:sz w:val="28"/>
          <w:szCs w:val="28"/>
          <w:rtl/>
        </w:rPr>
      </w:pPr>
      <w:r w:rsidRPr="007965EC">
        <w:rPr>
          <w:rFonts w:cs="B Zar" w:hint="cs"/>
          <w:sz w:val="28"/>
          <w:szCs w:val="28"/>
          <w:rtl/>
        </w:rPr>
        <w:t>از آن</w:t>
      </w:r>
      <w:r w:rsidRPr="007965EC">
        <w:rPr>
          <w:rFonts w:cs="B Zar"/>
          <w:sz w:val="28"/>
          <w:szCs w:val="28"/>
          <w:rtl/>
        </w:rPr>
        <w:softHyphen/>
      </w:r>
      <w:r w:rsidRPr="007965EC">
        <w:rPr>
          <w:rFonts w:cs="B Zar" w:hint="cs"/>
          <w:sz w:val="28"/>
          <w:szCs w:val="28"/>
          <w:rtl/>
        </w:rPr>
        <w:t>جا که موضوع با توافق دو طرف، به دیوان ارجاع می</w:t>
      </w:r>
      <w:r w:rsidRPr="007965EC">
        <w:rPr>
          <w:rFonts w:cs="B Zar"/>
          <w:sz w:val="28"/>
          <w:szCs w:val="28"/>
          <w:rtl/>
        </w:rPr>
        <w:softHyphen/>
      </w:r>
      <w:r w:rsidRPr="007965EC">
        <w:rPr>
          <w:rFonts w:cs="B Zar" w:hint="cs"/>
          <w:sz w:val="28"/>
          <w:szCs w:val="28"/>
          <w:rtl/>
        </w:rPr>
        <w:t>شود، در پایان متن خواسته</w:t>
      </w:r>
      <w:r w:rsidRPr="007965EC">
        <w:rPr>
          <w:rFonts w:cs="B Zar"/>
          <w:sz w:val="28"/>
          <w:szCs w:val="28"/>
          <w:rtl/>
        </w:rPr>
        <w:softHyphen/>
      </w:r>
      <w:r w:rsidRPr="007965EC">
        <w:rPr>
          <w:rFonts w:cs="B Zar" w:hint="cs"/>
          <w:sz w:val="28"/>
          <w:szCs w:val="28"/>
          <w:rtl/>
        </w:rPr>
        <w:t>های هریک از طرفین، در چهارچوب وظایف دیوان مطرح می</w:t>
      </w:r>
      <w:r w:rsidRPr="007965EC">
        <w:rPr>
          <w:rFonts w:cs="B Zar"/>
          <w:sz w:val="28"/>
          <w:szCs w:val="28"/>
          <w:rtl/>
        </w:rPr>
        <w:softHyphen/>
      </w:r>
      <w:r w:rsidRPr="007965EC">
        <w:rPr>
          <w:rFonts w:cs="B Zar" w:hint="cs"/>
          <w:sz w:val="28"/>
          <w:szCs w:val="28"/>
          <w:rtl/>
        </w:rPr>
        <w:t>شود. معمولاً خواستة هر طرف (هر دولت) چهار مورد است که از مسائل عام حقوق بین</w:t>
      </w:r>
      <w:r w:rsidRPr="007965EC">
        <w:rPr>
          <w:rFonts w:cs="B Zar" w:hint="cs"/>
          <w:sz w:val="28"/>
          <w:szCs w:val="28"/>
          <w:rtl/>
        </w:rPr>
        <w:softHyphen/>
        <w:t>الملل شروع می</w:t>
      </w:r>
      <w:r w:rsidRPr="007965EC">
        <w:rPr>
          <w:rFonts w:cs="B Zar" w:hint="cs"/>
          <w:sz w:val="28"/>
          <w:szCs w:val="28"/>
          <w:rtl/>
        </w:rPr>
        <w:softHyphen/>
        <w:t>شود تا مسئلة مسئولیت بین</w:t>
      </w:r>
      <w:r w:rsidRPr="007965EC">
        <w:rPr>
          <w:rFonts w:cs="B Zar" w:hint="cs"/>
          <w:sz w:val="28"/>
          <w:szCs w:val="28"/>
          <w:rtl/>
        </w:rPr>
        <w:softHyphen/>
        <w:t xml:space="preserve">المللی و جبران خسارت. </w:t>
      </w:r>
    </w:p>
    <w:p w:rsidR="007965EC" w:rsidRPr="007965EC" w:rsidRDefault="007965EC" w:rsidP="007965EC">
      <w:pPr>
        <w:spacing w:after="0" w:line="240" w:lineRule="auto"/>
        <w:jc w:val="both"/>
        <w:rPr>
          <w:rFonts w:cs="B Titr"/>
          <w:sz w:val="32"/>
          <w:szCs w:val="32"/>
          <w:rtl/>
        </w:rPr>
      </w:pPr>
    </w:p>
    <w:p w:rsidR="007965EC" w:rsidRPr="007965EC" w:rsidRDefault="007965EC" w:rsidP="007965EC">
      <w:pPr>
        <w:numPr>
          <w:ilvl w:val="0"/>
          <w:numId w:val="1"/>
        </w:numPr>
        <w:tabs>
          <w:tab w:val="right" w:pos="423"/>
        </w:tabs>
        <w:spacing w:after="0" w:line="240" w:lineRule="auto"/>
        <w:ind w:left="139" w:hanging="141"/>
        <w:contextualSpacing/>
        <w:jc w:val="both"/>
        <w:outlineLvl w:val="0"/>
        <w:rPr>
          <w:rFonts w:cs="B Titr"/>
          <w:color w:val="0070C0"/>
          <w:sz w:val="32"/>
          <w:szCs w:val="32"/>
        </w:rPr>
      </w:pPr>
      <w:bookmarkStart w:id="3" w:name="_Toc474097018"/>
      <w:r w:rsidRPr="007965EC">
        <w:rPr>
          <w:rFonts w:cs="B Titr" w:hint="cs"/>
          <w:color w:val="0070C0"/>
          <w:sz w:val="32"/>
          <w:szCs w:val="32"/>
          <w:rtl/>
        </w:rPr>
        <w:t>وظایف تیم</w:t>
      </w:r>
      <w:r w:rsidRPr="007965EC">
        <w:rPr>
          <w:rFonts w:cs="B Titr" w:hint="cs"/>
          <w:color w:val="0070C0"/>
          <w:sz w:val="32"/>
          <w:szCs w:val="32"/>
          <w:rtl/>
        </w:rPr>
        <w:softHyphen/>
        <w:t>های شرکت</w:t>
      </w:r>
      <w:r w:rsidRPr="007965EC">
        <w:rPr>
          <w:rFonts w:cs="B Titr"/>
          <w:color w:val="0070C0"/>
          <w:sz w:val="32"/>
          <w:szCs w:val="32"/>
          <w:rtl/>
        </w:rPr>
        <w:softHyphen/>
      </w:r>
      <w:r w:rsidRPr="007965EC">
        <w:rPr>
          <w:rFonts w:cs="B Titr" w:hint="cs"/>
          <w:color w:val="0070C0"/>
          <w:sz w:val="32"/>
          <w:szCs w:val="32"/>
          <w:rtl/>
        </w:rPr>
        <w:t>کننده در مسابقه</w:t>
      </w:r>
      <w:bookmarkEnd w:id="3"/>
      <w:r w:rsidRPr="007965EC">
        <w:rPr>
          <w:rFonts w:cs="B Titr" w:hint="cs"/>
          <w:color w:val="0070C0"/>
          <w:sz w:val="32"/>
          <w:szCs w:val="32"/>
          <w:rtl/>
        </w:rPr>
        <w:t xml:space="preserve"> </w:t>
      </w:r>
    </w:p>
    <w:p w:rsidR="007965EC" w:rsidRPr="007965EC" w:rsidRDefault="007965EC" w:rsidP="007965EC">
      <w:pPr>
        <w:spacing w:after="0" w:line="240" w:lineRule="auto"/>
        <w:ind w:left="-2"/>
        <w:jc w:val="both"/>
        <w:rPr>
          <w:rFonts w:cs="B Zar"/>
          <w:sz w:val="28"/>
          <w:szCs w:val="28"/>
          <w:rtl/>
        </w:rPr>
      </w:pPr>
      <w:r w:rsidRPr="007965EC">
        <w:rPr>
          <w:rFonts w:cs="B Zar" w:hint="cs"/>
          <w:sz w:val="28"/>
          <w:szCs w:val="28"/>
          <w:rtl/>
        </w:rPr>
        <w:t>هر تیم وظیفه دارد در هر دو مقام، یعنی به عنوان نماینده هر دو کشور، ایفای نقش کند. نحوة حضور در مسابقه بدین صورت است که هر تیم  هم در مقام خواهان و هم در مقام خوانده، باید متن</w:t>
      </w:r>
      <w:r w:rsidRPr="007965EC">
        <w:rPr>
          <w:rFonts w:cs="B Zar"/>
          <w:sz w:val="28"/>
          <w:szCs w:val="28"/>
          <w:rtl/>
        </w:rPr>
        <w:softHyphen/>
      </w:r>
      <w:r w:rsidRPr="007965EC">
        <w:rPr>
          <w:rFonts w:cs="B Zar" w:hint="cs"/>
          <w:sz w:val="28"/>
          <w:szCs w:val="28"/>
          <w:rtl/>
        </w:rPr>
        <w:t>هایی را به</w:t>
      </w:r>
      <w:r w:rsidRPr="007965EC">
        <w:rPr>
          <w:rFonts w:cs="B Zar"/>
          <w:sz w:val="28"/>
          <w:szCs w:val="28"/>
          <w:rtl/>
        </w:rPr>
        <w:softHyphen/>
      </w:r>
      <w:r w:rsidRPr="007965EC">
        <w:rPr>
          <w:rFonts w:cs="B Zar" w:hint="cs"/>
          <w:sz w:val="28"/>
          <w:szCs w:val="28"/>
          <w:rtl/>
        </w:rPr>
        <w:t>صورت کتبی آماده کند. در ادامه در دورهای مختلف، باید در برابر سایر تیم</w:t>
      </w:r>
      <w:r w:rsidRPr="007965EC">
        <w:rPr>
          <w:rFonts w:cs="B Zar" w:hint="cs"/>
          <w:sz w:val="28"/>
          <w:szCs w:val="28"/>
          <w:rtl/>
        </w:rPr>
        <w:softHyphen/>
        <w:t>ها و همچنین قضات، به</w:t>
      </w:r>
      <w:r w:rsidRPr="007965EC">
        <w:rPr>
          <w:rFonts w:cs="B Zar" w:hint="cs"/>
          <w:sz w:val="28"/>
          <w:szCs w:val="28"/>
          <w:rtl/>
        </w:rPr>
        <w:softHyphen/>
        <w:t xml:space="preserve">طور شفاهی، نکات خود را بیان کند. </w:t>
      </w:r>
    </w:p>
    <w:p w:rsidR="007965EC" w:rsidRPr="007965EC" w:rsidRDefault="007965EC"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4" w:name="_Toc474097019"/>
      <w:r w:rsidRPr="007965EC">
        <w:rPr>
          <w:rFonts w:ascii="Calibri Light" w:eastAsia="Times New Roman" w:hAnsi="Calibri Light" w:cs="B Zar" w:hint="cs"/>
          <w:color w:val="2E74B5"/>
          <w:sz w:val="28"/>
          <w:szCs w:val="28"/>
          <w:rtl/>
          <w:lang w:val="x-none" w:eastAsia="x-none" w:bidi="ar-SA"/>
        </w:rPr>
        <w:t>-ترکیب تیم</w:t>
      </w:r>
      <w:bookmarkEnd w:id="4"/>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هر تیم می</w:t>
      </w:r>
      <w:r w:rsidRPr="007965EC">
        <w:rPr>
          <w:rFonts w:cs="B Zar"/>
          <w:sz w:val="28"/>
          <w:szCs w:val="28"/>
          <w:rtl/>
        </w:rPr>
        <w:softHyphen/>
      </w:r>
      <w:r w:rsidRPr="007965EC">
        <w:rPr>
          <w:rFonts w:cs="B Zar" w:hint="cs"/>
          <w:sz w:val="28"/>
          <w:szCs w:val="28"/>
          <w:rtl/>
        </w:rPr>
        <w:t>تواند متشکل از دو تا پنج عضو باشد. اعضا می</w:t>
      </w:r>
      <w:r w:rsidRPr="007965EC">
        <w:rPr>
          <w:rFonts w:cs="B Zar" w:hint="cs"/>
          <w:sz w:val="28"/>
          <w:szCs w:val="28"/>
          <w:rtl/>
        </w:rPr>
        <w:softHyphen/>
        <w:t>توانند در قالب موتر( ارائه</w:t>
      </w:r>
      <w:r w:rsidRPr="007965EC">
        <w:rPr>
          <w:rFonts w:cs="B Zar" w:hint="cs"/>
          <w:sz w:val="28"/>
          <w:szCs w:val="28"/>
          <w:rtl/>
        </w:rPr>
        <w:softHyphen/>
        <w:t xml:space="preserve">کننده) و محقق نقش ایفا کنند. </w:t>
      </w:r>
    </w:p>
    <w:p w:rsidR="007965EC" w:rsidRPr="007965EC" w:rsidRDefault="007965EC"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5" w:name="_Toc474097020"/>
      <w:r w:rsidRPr="007965EC">
        <w:rPr>
          <w:rFonts w:ascii="Calibri Light" w:eastAsia="Times New Roman" w:hAnsi="Calibri Light" w:cs="B Zar" w:hint="cs"/>
          <w:color w:val="2E74B5"/>
          <w:sz w:val="28"/>
          <w:szCs w:val="28"/>
          <w:rtl/>
          <w:lang w:val="x-none" w:eastAsia="x-none" w:bidi="ar-SA"/>
        </w:rPr>
        <w:t>-وظایف موترها</w:t>
      </w:r>
      <w:bookmarkEnd w:id="5"/>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هر تیم می</w:t>
      </w:r>
      <w:r w:rsidRPr="007965EC">
        <w:rPr>
          <w:rFonts w:cs="B Zar"/>
          <w:sz w:val="28"/>
          <w:szCs w:val="28"/>
          <w:rtl/>
        </w:rPr>
        <w:softHyphen/>
      </w:r>
      <w:r w:rsidRPr="007965EC">
        <w:rPr>
          <w:rFonts w:cs="B Zar" w:hint="cs"/>
          <w:sz w:val="28"/>
          <w:szCs w:val="28"/>
          <w:rtl/>
        </w:rPr>
        <w:t>تواند دو تا چهار موتر داشته باشد. معمولاً از چهار سؤال طرح</w:t>
      </w:r>
      <w:r w:rsidRPr="007965EC">
        <w:rPr>
          <w:rFonts w:cs="B Zar"/>
          <w:sz w:val="28"/>
          <w:szCs w:val="28"/>
          <w:rtl/>
        </w:rPr>
        <w:softHyphen/>
      </w:r>
      <w:r w:rsidRPr="007965EC">
        <w:rPr>
          <w:rFonts w:cs="B Zar" w:hint="cs"/>
          <w:sz w:val="28"/>
          <w:szCs w:val="28"/>
          <w:rtl/>
        </w:rPr>
        <w:t>شدة هر طرف دعوا، هر موتر، طرح دو سؤال را بر عهده دارد و همچنین همان موترها می توانند در نقش طرف مقابل هم دو سؤال را برای طرح بر عهده بگیرند. یک موتر نمی</w:t>
      </w:r>
      <w:r w:rsidRPr="007965EC">
        <w:rPr>
          <w:rFonts w:cs="B Zar"/>
          <w:sz w:val="28"/>
          <w:szCs w:val="28"/>
          <w:rtl/>
        </w:rPr>
        <w:softHyphen/>
      </w:r>
      <w:r w:rsidRPr="007965EC">
        <w:rPr>
          <w:rFonts w:cs="B Zar" w:hint="cs"/>
          <w:sz w:val="28"/>
          <w:szCs w:val="28"/>
          <w:rtl/>
        </w:rPr>
        <w:t>تواند کمتر یا بیشتر از دو سؤال، در هر طرف(خواهان و خوانده) عهده</w:t>
      </w:r>
      <w:r w:rsidRPr="007965EC">
        <w:rPr>
          <w:rFonts w:cs="B Zar"/>
          <w:sz w:val="28"/>
          <w:szCs w:val="28"/>
          <w:rtl/>
        </w:rPr>
        <w:softHyphen/>
      </w:r>
      <w:r w:rsidRPr="007965EC">
        <w:rPr>
          <w:rFonts w:cs="B Zar" w:hint="cs"/>
          <w:sz w:val="28"/>
          <w:szCs w:val="28"/>
          <w:rtl/>
        </w:rPr>
        <w:t xml:space="preserve">دار شود.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توقع می</w:t>
      </w:r>
      <w:r w:rsidRPr="007965EC">
        <w:rPr>
          <w:rFonts w:cs="B Zar"/>
          <w:sz w:val="28"/>
          <w:szCs w:val="28"/>
          <w:rtl/>
        </w:rPr>
        <w:softHyphen/>
      </w:r>
      <w:r w:rsidRPr="007965EC">
        <w:rPr>
          <w:rFonts w:cs="B Zar" w:hint="cs"/>
          <w:sz w:val="28"/>
          <w:szCs w:val="28"/>
          <w:rtl/>
        </w:rPr>
        <w:t>رود فردی که در این نقش حاضر می</w:t>
      </w:r>
      <w:r w:rsidRPr="007965EC">
        <w:rPr>
          <w:rFonts w:cs="B Zar"/>
          <w:sz w:val="28"/>
          <w:szCs w:val="28"/>
          <w:rtl/>
        </w:rPr>
        <w:softHyphen/>
      </w:r>
      <w:r w:rsidRPr="007965EC">
        <w:rPr>
          <w:rFonts w:cs="B Zar" w:hint="cs"/>
          <w:sz w:val="28"/>
          <w:szCs w:val="28"/>
          <w:rtl/>
        </w:rPr>
        <w:t>شود تسلط کاملی بر مباحث خود داشته باشد تا بتواند به</w:t>
      </w:r>
      <w:r w:rsidRPr="007965EC">
        <w:rPr>
          <w:rFonts w:cs="B Zar"/>
          <w:sz w:val="28"/>
          <w:szCs w:val="28"/>
          <w:rtl/>
        </w:rPr>
        <w:softHyphen/>
      </w:r>
      <w:r w:rsidRPr="007965EC">
        <w:rPr>
          <w:rFonts w:cs="B Zar" w:hint="cs"/>
          <w:sz w:val="28"/>
          <w:szCs w:val="28"/>
          <w:rtl/>
        </w:rPr>
        <w:t>خوبی و به</w:t>
      </w:r>
      <w:r w:rsidRPr="007965EC">
        <w:rPr>
          <w:rFonts w:cs="B Zar"/>
          <w:sz w:val="28"/>
          <w:szCs w:val="28"/>
          <w:rtl/>
        </w:rPr>
        <w:softHyphen/>
      </w:r>
      <w:r w:rsidRPr="007965EC">
        <w:rPr>
          <w:rFonts w:cs="B Zar" w:hint="cs"/>
          <w:sz w:val="28"/>
          <w:szCs w:val="28"/>
          <w:rtl/>
        </w:rPr>
        <w:t>درستی ارائه دهد و پاسخ</w:t>
      </w:r>
      <w:r w:rsidRPr="007965EC">
        <w:rPr>
          <w:rFonts w:cs="B Zar" w:hint="cs"/>
          <w:sz w:val="28"/>
          <w:szCs w:val="28"/>
          <w:rtl/>
        </w:rPr>
        <w:softHyphen/>
        <w:t xml:space="preserve">گوی سؤالات قضات باشد. </w:t>
      </w:r>
    </w:p>
    <w:p w:rsidR="007965EC" w:rsidRPr="007965EC" w:rsidRDefault="007965EC"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6" w:name="_Toc474097021"/>
      <w:r w:rsidRPr="007965EC">
        <w:rPr>
          <w:rFonts w:ascii="Calibri Light" w:eastAsia="Times New Roman" w:hAnsi="Calibri Light" w:cs="B Zar" w:hint="cs"/>
          <w:color w:val="2E74B5"/>
          <w:sz w:val="28"/>
          <w:szCs w:val="28"/>
          <w:rtl/>
          <w:lang w:val="x-none" w:eastAsia="x-none" w:bidi="ar-SA"/>
        </w:rPr>
        <w:t>-وظایف محقق</w:t>
      </w:r>
      <w:bookmarkEnd w:id="6"/>
      <w:r w:rsidRPr="007965EC">
        <w:rPr>
          <w:rFonts w:ascii="Calibri Light" w:eastAsia="Times New Roman" w:hAnsi="Calibri Light" w:cs="B Zar" w:hint="cs"/>
          <w:color w:val="2E74B5"/>
          <w:sz w:val="28"/>
          <w:szCs w:val="28"/>
          <w:rtl/>
          <w:lang w:val="x-none" w:eastAsia="x-none" w:bidi="ar-SA"/>
        </w:rPr>
        <w:t xml:space="preserve">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محقق باید از نظر ماهوی بر هر سؤال تسلط داشته باشد و بتواند در نگارش کتبی متن</w:t>
      </w:r>
      <w:r w:rsidRPr="007965EC">
        <w:rPr>
          <w:rFonts w:cs="B Zar" w:hint="cs"/>
          <w:sz w:val="28"/>
          <w:szCs w:val="28"/>
          <w:rtl/>
        </w:rPr>
        <w:softHyphen/>
        <w:t>ها و ارائه شفاهی آن به اعضا کمک کند. ارتباط اعضا باهم و با مربی و مشاور تیم، برعهدة محقق است. حتی می</w:t>
      </w:r>
      <w:r w:rsidRPr="007965EC">
        <w:rPr>
          <w:rFonts w:cs="B Zar" w:hint="cs"/>
          <w:sz w:val="28"/>
          <w:szCs w:val="28"/>
          <w:rtl/>
        </w:rPr>
        <w:softHyphen/>
        <w:t>توان به</w:t>
      </w:r>
      <w:r w:rsidRPr="007965EC">
        <w:rPr>
          <w:rFonts w:cs="B Zar"/>
          <w:sz w:val="28"/>
          <w:szCs w:val="28"/>
          <w:rtl/>
        </w:rPr>
        <w:softHyphen/>
      </w:r>
      <w:r w:rsidRPr="007965EC">
        <w:rPr>
          <w:rFonts w:cs="B Zar" w:hint="cs"/>
          <w:sz w:val="28"/>
          <w:szCs w:val="28"/>
          <w:rtl/>
        </w:rPr>
        <w:t>نوعی گفت محقق یا محققان در جایگاه سرگروه در تیم در نظر گرفته می</w:t>
      </w:r>
      <w:r w:rsidRPr="007965EC">
        <w:rPr>
          <w:rFonts w:cs="B Zar" w:hint="cs"/>
          <w:sz w:val="28"/>
          <w:szCs w:val="28"/>
          <w:rtl/>
        </w:rPr>
        <w:softHyphen/>
        <w:t xml:space="preserve">شوند. </w:t>
      </w:r>
    </w:p>
    <w:p w:rsidR="007965EC" w:rsidRPr="007965EC" w:rsidRDefault="007965EC"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7" w:name="_Toc474097022"/>
      <w:r>
        <w:rPr>
          <w:rFonts w:ascii="Calibri Light" w:eastAsia="Times New Roman" w:hAnsi="Calibri Light" w:cs="B Zar" w:hint="cs"/>
          <w:color w:val="2E74B5"/>
          <w:sz w:val="28"/>
          <w:szCs w:val="28"/>
          <w:rtl/>
          <w:lang w:val="x-none" w:eastAsia="x-none" w:bidi="ar-SA"/>
        </w:rPr>
        <w:lastRenderedPageBreak/>
        <w:t>-</w:t>
      </w:r>
      <w:r w:rsidRPr="007965EC">
        <w:rPr>
          <w:rFonts w:ascii="Calibri Light" w:eastAsia="Times New Roman" w:hAnsi="Calibri Light" w:cs="B Zar" w:hint="cs"/>
          <w:color w:val="2E74B5"/>
          <w:sz w:val="28"/>
          <w:szCs w:val="28"/>
          <w:rtl/>
          <w:lang w:val="x-none" w:eastAsia="x-none" w:bidi="ar-SA"/>
        </w:rPr>
        <w:t>سایر</w:t>
      </w:r>
      <w:r w:rsidRPr="007965EC">
        <w:rPr>
          <w:rFonts w:ascii="Calibri Light" w:eastAsia="Times New Roman" w:hAnsi="Calibri Light" w:cs="B Zar"/>
          <w:color w:val="2E74B5"/>
          <w:sz w:val="28"/>
          <w:szCs w:val="28"/>
          <w:rtl/>
          <w:lang w:val="x-none" w:eastAsia="x-none" w:bidi="ar-SA"/>
        </w:rPr>
        <w:t xml:space="preserve"> </w:t>
      </w:r>
      <w:r w:rsidRPr="007965EC">
        <w:rPr>
          <w:rFonts w:ascii="Calibri Light" w:eastAsia="Times New Roman" w:hAnsi="Calibri Light" w:cs="B Zar" w:hint="cs"/>
          <w:color w:val="2E74B5"/>
          <w:sz w:val="28"/>
          <w:szCs w:val="28"/>
          <w:rtl/>
          <w:lang w:val="x-none" w:eastAsia="x-none" w:bidi="ar-SA"/>
        </w:rPr>
        <w:t>افراد</w:t>
      </w:r>
      <w:r w:rsidRPr="007965EC">
        <w:rPr>
          <w:rFonts w:ascii="Calibri Light" w:eastAsia="Times New Roman" w:hAnsi="Calibri Light" w:cs="B Zar"/>
          <w:color w:val="2E74B5"/>
          <w:sz w:val="28"/>
          <w:szCs w:val="28"/>
          <w:rtl/>
          <w:lang w:val="x-none" w:eastAsia="x-none" w:bidi="ar-SA"/>
        </w:rPr>
        <w:t xml:space="preserve"> </w:t>
      </w:r>
      <w:r w:rsidRPr="007965EC">
        <w:rPr>
          <w:rFonts w:ascii="Calibri Light" w:eastAsia="Times New Roman" w:hAnsi="Calibri Light" w:cs="B Zar" w:hint="cs"/>
          <w:color w:val="2E74B5"/>
          <w:sz w:val="28"/>
          <w:szCs w:val="28"/>
          <w:rtl/>
          <w:lang w:val="x-none" w:eastAsia="x-none" w:bidi="ar-SA"/>
        </w:rPr>
        <w:t>تیم</w:t>
      </w:r>
      <w:bookmarkEnd w:id="7"/>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هر تیم می تواند مربی و مشاور نیز داشته باشد تا تیم را چه از نظر شکلی و چه از نظر ماهوی هدایت و راهنمایی کنند.</w:t>
      </w:r>
    </w:p>
    <w:p w:rsidR="007965EC" w:rsidRPr="007965EC" w:rsidRDefault="007965EC"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8" w:name="_Toc474097023"/>
      <w:r>
        <w:rPr>
          <w:rFonts w:ascii="Calibri Light" w:eastAsia="Times New Roman" w:hAnsi="Calibri Light" w:cs="B Zar" w:hint="cs"/>
          <w:color w:val="2E74B5"/>
          <w:sz w:val="28"/>
          <w:szCs w:val="28"/>
          <w:rtl/>
          <w:lang w:val="x-none" w:eastAsia="x-none" w:bidi="ar-SA"/>
        </w:rPr>
        <w:t>-</w:t>
      </w:r>
      <w:r w:rsidRPr="007965EC">
        <w:rPr>
          <w:rFonts w:ascii="Calibri Light" w:eastAsia="Times New Roman" w:hAnsi="Calibri Light" w:cs="B Zar"/>
          <w:color w:val="2E74B5"/>
          <w:sz w:val="28"/>
          <w:szCs w:val="28"/>
          <w:rtl/>
          <w:lang w:val="x-none" w:eastAsia="x-none" w:bidi="ar-SA"/>
        </w:rPr>
        <w:t xml:space="preserve"> </w:t>
      </w:r>
      <w:r w:rsidRPr="007965EC">
        <w:rPr>
          <w:rFonts w:ascii="Calibri Light" w:eastAsia="Times New Roman" w:hAnsi="Calibri Light" w:cs="B Zar" w:hint="cs"/>
          <w:color w:val="2E74B5"/>
          <w:sz w:val="28"/>
          <w:szCs w:val="28"/>
          <w:rtl/>
          <w:lang w:val="x-none" w:eastAsia="x-none" w:bidi="ar-SA"/>
        </w:rPr>
        <w:t>قابلیت</w:t>
      </w:r>
      <w:r w:rsidRPr="007965EC">
        <w:rPr>
          <w:rFonts w:ascii="Calibri Light" w:eastAsia="Times New Roman" w:hAnsi="Calibri Light" w:cs="B Zar"/>
          <w:color w:val="2E74B5"/>
          <w:sz w:val="28"/>
          <w:szCs w:val="28"/>
          <w:rtl/>
          <w:lang w:val="x-none" w:eastAsia="x-none" w:bidi="ar-SA"/>
        </w:rPr>
        <w:softHyphen/>
      </w:r>
      <w:r w:rsidRPr="007965EC">
        <w:rPr>
          <w:rFonts w:ascii="Calibri Light" w:eastAsia="Times New Roman" w:hAnsi="Calibri Light" w:cs="B Zar" w:hint="cs"/>
          <w:color w:val="2E74B5"/>
          <w:sz w:val="28"/>
          <w:szCs w:val="28"/>
          <w:rtl/>
          <w:lang w:val="x-none" w:eastAsia="x-none" w:bidi="ar-SA"/>
        </w:rPr>
        <w:t>های</w:t>
      </w:r>
      <w:r w:rsidRPr="007965EC">
        <w:rPr>
          <w:rFonts w:ascii="Calibri Light" w:eastAsia="Times New Roman" w:hAnsi="Calibri Light" w:cs="B Zar"/>
          <w:color w:val="2E74B5"/>
          <w:sz w:val="28"/>
          <w:szCs w:val="28"/>
          <w:rtl/>
          <w:lang w:val="x-none" w:eastAsia="x-none" w:bidi="ar-SA"/>
        </w:rPr>
        <w:t xml:space="preserve"> </w:t>
      </w:r>
      <w:r w:rsidRPr="007965EC">
        <w:rPr>
          <w:rFonts w:ascii="Calibri Light" w:eastAsia="Times New Roman" w:hAnsi="Calibri Light" w:cs="B Zar" w:hint="cs"/>
          <w:color w:val="2E74B5"/>
          <w:sz w:val="28"/>
          <w:szCs w:val="28"/>
          <w:rtl/>
          <w:lang w:val="x-none" w:eastAsia="x-none" w:bidi="ar-SA"/>
        </w:rPr>
        <w:t>تیم</w:t>
      </w:r>
      <w:bookmarkEnd w:id="8"/>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کلیه افراد تیم، باید بر زبان انگلیسی</w:t>
      </w:r>
      <w:r w:rsidRPr="007965EC">
        <w:rPr>
          <w:rFonts w:cs="B Zar"/>
          <w:sz w:val="28"/>
          <w:szCs w:val="28"/>
          <w:rtl/>
        </w:rPr>
        <w:t xml:space="preserve"> </w:t>
      </w:r>
      <w:r w:rsidRPr="007965EC">
        <w:rPr>
          <w:rFonts w:cs="B Zar" w:hint="cs"/>
          <w:sz w:val="28"/>
          <w:szCs w:val="28"/>
          <w:rtl/>
        </w:rPr>
        <w:t xml:space="preserve">مسلط باشند.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تیم باید از نظر دانش حقوق بین</w:t>
      </w:r>
      <w:r w:rsidRPr="007965EC">
        <w:rPr>
          <w:rFonts w:cs="B Zar" w:hint="cs"/>
          <w:sz w:val="28"/>
          <w:szCs w:val="28"/>
          <w:rtl/>
        </w:rPr>
        <w:softHyphen/>
        <w:t xml:space="preserve">الملل عمومی در سطح قابل قبولی باشد.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 xml:space="preserve">تعهد و مسئولیت </w:t>
      </w:r>
      <w:r w:rsidRPr="007965EC">
        <w:rPr>
          <w:rFonts w:cs="B Zar"/>
          <w:sz w:val="28"/>
          <w:szCs w:val="28"/>
          <w:rtl/>
        </w:rPr>
        <w:softHyphen/>
      </w:r>
      <w:r w:rsidRPr="007965EC">
        <w:rPr>
          <w:rFonts w:cs="B Zar" w:hint="cs"/>
          <w:sz w:val="28"/>
          <w:szCs w:val="28"/>
          <w:rtl/>
        </w:rPr>
        <w:t>پذیری نکتة اساسی در موفقیت هر تیم است.</w:t>
      </w:r>
    </w:p>
    <w:p w:rsidR="007965EC" w:rsidRDefault="007965EC" w:rsidP="007965EC">
      <w:pPr>
        <w:spacing w:after="0" w:line="240" w:lineRule="auto"/>
        <w:jc w:val="both"/>
        <w:rPr>
          <w:rFonts w:cs="B Zar" w:hint="cs"/>
          <w:sz w:val="28"/>
          <w:szCs w:val="28"/>
          <w:rtl/>
        </w:rPr>
      </w:pPr>
      <w:r w:rsidRPr="007965EC">
        <w:rPr>
          <w:rFonts w:cs="B Zar" w:hint="cs"/>
          <w:sz w:val="28"/>
          <w:szCs w:val="28"/>
          <w:rtl/>
        </w:rPr>
        <w:t xml:space="preserve">کار گروهی هماهنگ و منسجم نیز از دیگر موارد مهم برای یک تیم است. </w:t>
      </w:r>
    </w:p>
    <w:p w:rsidR="004021DF" w:rsidRPr="007965EC" w:rsidRDefault="004021DF" w:rsidP="007965EC">
      <w:pPr>
        <w:spacing w:after="0" w:line="240" w:lineRule="auto"/>
        <w:jc w:val="both"/>
        <w:rPr>
          <w:rFonts w:cs="B Zar"/>
          <w:sz w:val="28"/>
          <w:szCs w:val="28"/>
          <w:rtl/>
        </w:rPr>
      </w:pPr>
    </w:p>
    <w:p w:rsidR="007965EC" w:rsidRPr="004021DF" w:rsidRDefault="007965EC" w:rsidP="007965EC">
      <w:pPr>
        <w:numPr>
          <w:ilvl w:val="0"/>
          <w:numId w:val="1"/>
        </w:numPr>
        <w:spacing w:after="0" w:line="240" w:lineRule="auto"/>
        <w:ind w:left="423"/>
        <w:contextualSpacing/>
        <w:outlineLvl w:val="0"/>
        <w:rPr>
          <w:rFonts w:cs="B Titr" w:hint="cs"/>
          <w:color w:val="0070C0"/>
          <w:sz w:val="32"/>
          <w:szCs w:val="32"/>
        </w:rPr>
      </w:pPr>
      <w:bookmarkStart w:id="9" w:name="_Toc474097024"/>
      <w:r w:rsidRPr="007965EC">
        <w:rPr>
          <w:rFonts w:cs="B Titr" w:hint="cs"/>
          <w:color w:val="0070C0"/>
          <w:sz w:val="32"/>
          <w:szCs w:val="32"/>
          <w:rtl/>
        </w:rPr>
        <w:t>مرحلة کتبی و شفاهی</w:t>
      </w:r>
      <w:bookmarkEnd w:id="9"/>
      <w:r w:rsidRPr="007965EC">
        <w:rPr>
          <w:rFonts w:cs="B Titr" w:hint="cs"/>
          <w:color w:val="0070C0"/>
          <w:sz w:val="32"/>
          <w:szCs w:val="32"/>
          <w:rtl/>
        </w:rPr>
        <w:t xml:space="preserve"> </w:t>
      </w:r>
    </w:p>
    <w:p w:rsidR="007965EC" w:rsidRPr="007965EC" w:rsidRDefault="007965EC" w:rsidP="007965EC">
      <w:pPr>
        <w:spacing w:after="0" w:line="240" w:lineRule="auto"/>
        <w:ind w:left="423"/>
        <w:contextualSpacing/>
        <w:outlineLvl w:val="0"/>
        <w:rPr>
          <w:rFonts w:cs="B Zar"/>
          <w:sz w:val="28"/>
          <w:szCs w:val="28"/>
        </w:rPr>
      </w:pPr>
    </w:p>
    <w:p w:rsidR="007965EC" w:rsidRPr="007965EC" w:rsidRDefault="007965EC" w:rsidP="007965EC">
      <w:pPr>
        <w:spacing w:after="0" w:line="240" w:lineRule="auto"/>
        <w:ind w:left="281" w:hanging="283"/>
        <w:contextualSpacing/>
        <w:outlineLvl w:val="0"/>
        <w:rPr>
          <w:rFonts w:cs="B Zar"/>
          <w:color w:val="0070C0"/>
          <w:sz w:val="28"/>
          <w:szCs w:val="28"/>
        </w:rPr>
      </w:pPr>
      <w:bookmarkStart w:id="10" w:name="_Toc474097025"/>
      <w:r>
        <w:rPr>
          <w:rFonts w:cs="B Zar" w:hint="cs"/>
          <w:color w:val="0070C0"/>
          <w:sz w:val="28"/>
          <w:szCs w:val="28"/>
          <w:rtl/>
        </w:rPr>
        <w:t>-</w:t>
      </w:r>
      <w:r w:rsidRPr="007965EC">
        <w:rPr>
          <w:rFonts w:cs="B Zar" w:hint="cs"/>
          <w:color w:val="0070C0"/>
          <w:sz w:val="28"/>
          <w:szCs w:val="28"/>
          <w:rtl/>
        </w:rPr>
        <w:t xml:space="preserve"> دور کتبی</w:t>
      </w:r>
      <w:bookmarkEnd w:id="10"/>
    </w:p>
    <w:p w:rsidR="007965EC" w:rsidRPr="007965EC" w:rsidRDefault="007965EC" w:rsidP="007965EC">
      <w:pPr>
        <w:spacing w:after="0" w:line="240" w:lineRule="auto"/>
        <w:rPr>
          <w:rFonts w:cs="B Zar"/>
          <w:sz w:val="28"/>
          <w:szCs w:val="28"/>
          <w:rtl/>
        </w:rPr>
      </w:pPr>
      <w:r w:rsidRPr="007965EC">
        <w:rPr>
          <w:rFonts w:cs="B Zar" w:hint="cs"/>
          <w:sz w:val="28"/>
          <w:szCs w:val="28"/>
          <w:rtl/>
        </w:rPr>
        <w:t>از تیم</w:t>
      </w:r>
      <w:r w:rsidRPr="007965EC">
        <w:rPr>
          <w:rFonts w:cs="B Zar" w:hint="cs"/>
          <w:sz w:val="28"/>
          <w:szCs w:val="28"/>
          <w:rtl/>
        </w:rPr>
        <w:softHyphen/>
        <w:t>های شرکت</w:t>
      </w:r>
      <w:r w:rsidRPr="007965EC">
        <w:rPr>
          <w:rFonts w:cs="B Zar" w:hint="cs"/>
          <w:sz w:val="28"/>
          <w:szCs w:val="28"/>
          <w:rtl/>
        </w:rPr>
        <w:softHyphen/>
        <w:t>کننده خواسته می</w:t>
      </w:r>
      <w:r w:rsidRPr="007965EC">
        <w:rPr>
          <w:rFonts w:cs="B Zar" w:hint="cs"/>
          <w:sz w:val="28"/>
          <w:szCs w:val="28"/>
          <w:rtl/>
        </w:rPr>
        <w:softHyphen/>
        <w:t>شود که با توجه به موافقتنامه خاص فرضی که معمولاً ماه سپتامبر هر سال و حدود 7 ماه پیش از مسابقة بین</w:t>
      </w:r>
      <w:r w:rsidRPr="007965EC">
        <w:rPr>
          <w:rFonts w:cs="B Zar" w:hint="cs"/>
          <w:sz w:val="28"/>
          <w:szCs w:val="28"/>
          <w:rtl/>
        </w:rPr>
        <w:softHyphen/>
        <w:t>المللی منتشر می</w:t>
      </w:r>
      <w:r w:rsidRPr="007965EC">
        <w:rPr>
          <w:rFonts w:cs="B Zar" w:hint="cs"/>
          <w:sz w:val="28"/>
          <w:szCs w:val="28"/>
          <w:rtl/>
        </w:rPr>
        <w:softHyphen/>
        <w:t>شود، لایحه و لایحة متقابل خود را آماده کرده و به هیئت برگزارکنندة مسابقات در تاریخ مقرری ارسال</w:t>
      </w:r>
      <w:r w:rsidRPr="007965EC">
        <w:rPr>
          <w:rFonts w:cs="B Zar"/>
          <w:sz w:val="28"/>
          <w:szCs w:val="28"/>
          <w:rtl/>
        </w:rPr>
        <w:t xml:space="preserve"> </w:t>
      </w:r>
      <w:r w:rsidRPr="007965EC">
        <w:rPr>
          <w:rFonts w:ascii="Times New Roman" w:hAnsi="Times New Roman" w:cs="Times New Roman" w:hint="cs"/>
          <w:sz w:val="28"/>
          <w:szCs w:val="28"/>
          <w:rtl/>
        </w:rPr>
        <w:t>¬</w:t>
      </w:r>
      <w:r w:rsidRPr="007965EC">
        <w:rPr>
          <w:rFonts w:cs="B Zar" w:hint="cs"/>
          <w:sz w:val="28"/>
          <w:szCs w:val="28"/>
          <w:rtl/>
        </w:rPr>
        <w:t>دارند که قبل از مرحله ملّی است. لوایح و لوایح کتبی در کشور امریکا ارزشیابی می</w:t>
      </w:r>
      <w:r w:rsidRPr="007965EC">
        <w:rPr>
          <w:rFonts w:cs="B Zar" w:hint="cs"/>
          <w:sz w:val="28"/>
          <w:szCs w:val="28"/>
          <w:rtl/>
        </w:rPr>
        <w:softHyphen/>
        <w:t>شود.</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متن کتبی از نظر شکلی و ماهوی دارای اهمیت است. اینکه متن از نظر ساختار نگارشی درست باشد، امتیاز دارد؛ همچنین کاربرد مناسب منابع و تطابق آن با متن از اهمیت بسزایی برخوردار است. آشنایی با پرونده</w:t>
      </w:r>
      <w:r w:rsidRPr="007965EC">
        <w:rPr>
          <w:rFonts w:cs="B Zar" w:hint="cs"/>
          <w:sz w:val="28"/>
          <w:szCs w:val="28"/>
          <w:rtl/>
        </w:rPr>
        <w:softHyphen/>
        <w:t>های منطقه</w:t>
      </w:r>
      <w:r w:rsidRPr="007965EC">
        <w:rPr>
          <w:rFonts w:cs="B Zar" w:hint="cs"/>
          <w:sz w:val="28"/>
          <w:szCs w:val="28"/>
          <w:rtl/>
        </w:rPr>
        <w:softHyphen/>
        <w:t>ای و بین</w:t>
      </w:r>
      <w:r w:rsidRPr="007965EC">
        <w:rPr>
          <w:rFonts w:cs="B Zar" w:hint="cs"/>
          <w:sz w:val="28"/>
          <w:szCs w:val="28"/>
          <w:rtl/>
        </w:rPr>
        <w:softHyphen/>
        <w:t>المللی، استفاده از منابع روز حقوق بین</w:t>
      </w:r>
      <w:r w:rsidRPr="007965EC">
        <w:rPr>
          <w:rFonts w:cs="B Zar" w:hint="cs"/>
          <w:sz w:val="28"/>
          <w:szCs w:val="28"/>
          <w:rtl/>
        </w:rPr>
        <w:softHyphen/>
        <w:t>الملل و تحلیل آن با توجه به پرونده بسیار اهمیت دارد. بر این مبناست که هر تیم، امتیاز کسب می</w:t>
      </w:r>
      <w:r w:rsidRPr="007965EC">
        <w:rPr>
          <w:rFonts w:cs="B Zar"/>
          <w:sz w:val="28"/>
          <w:szCs w:val="28"/>
          <w:rtl/>
        </w:rPr>
        <w:softHyphen/>
      </w:r>
      <w:r w:rsidRPr="007965EC">
        <w:rPr>
          <w:rFonts w:cs="B Zar" w:hint="cs"/>
          <w:sz w:val="28"/>
          <w:szCs w:val="28"/>
          <w:rtl/>
        </w:rPr>
        <w:t xml:space="preserve">کند. </w:t>
      </w:r>
    </w:p>
    <w:p w:rsidR="007965EC" w:rsidRPr="007965EC" w:rsidRDefault="004021DF" w:rsidP="007965EC">
      <w:pPr>
        <w:keepNext/>
        <w:keepLines/>
        <w:spacing w:before="480" w:after="0" w:line="259" w:lineRule="auto"/>
        <w:outlineLvl w:val="0"/>
        <w:rPr>
          <w:rFonts w:ascii="Calibri Light" w:eastAsia="Times New Roman" w:hAnsi="Calibri Light" w:cs="B Zar"/>
          <w:color w:val="2E74B5"/>
          <w:sz w:val="28"/>
          <w:szCs w:val="28"/>
          <w:rtl/>
          <w:lang w:val="x-none" w:eastAsia="x-none" w:bidi="ar-SA"/>
        </w:rPr>
      </w:pPr>
      <w:bookmarkStart w:id="11" w:name="_Toc474097026"/>
      <w:r>
        <w:rPr>
          <w:rFonts w:ascii="Calibri Light" w:eastAsia="Times New Roman" w:hAnsi="Calibri Light" w:cs="B Zar" w:hint="cs"/>
          <w:color w:val="2E74B5"/>
          <w:sz w:val="28"/>
          <w:szCs w:val="28"/>
          <w:rtl/>
          <w:lang w:val="x-none" w:eastAsia="x-none" w:bidi="ar-SA"/>
        </w:rPr>
        <w:t>-</w:t>
      </w:r>
      <w:r w:rsidR="007965EC" w:rsidRPr="007965EC">
        <w:rPr>
          <w:rFonts w:ascii="Calibri Light" w:eastAsia="Times New Roman" w:hAnsi="Calibri Light" w:cs="B Zar" w:hint="cs"/>
          <w:color w:val="2E74B5"/>
          <w:sz w:val="28"/>
          <w:szCs w:val="28"/>
          <w:rtl/>
          <w:lang w:val="x-none" w:eastAsia="x-none" w:bidi="ar-SA"/>
        </w:rPr>
        <w:t>دور</w:t>
      </w:r>
      <w:r w:rsidR="007965EC" w:rsidRPr="007965EC">
        <w:rPr>
          <w:rFonts w:ascii="Calibri Light" w:eastAsia="Times New Roman" w:hAnsi="Calibri Light" w:cs="B Zar"/>
          <w:color w:val="2E74B5"/>
          <w:sz w:val="28"/>
          <w:szCs w:val="28"/>
          <w:rtl/>
          <w:lang w:val="x-none" w:eastAsia="x-none" w:bidi="ar-SA"/>
        </w:rPr>
        <w:t xml:space="preserve"> </w:t>
      </w:r>
      <w:r w:rsidR="007965EC" w:rsidRPr="007965EC">
        <w:rPr>
          <w:rFonts w:ascii="Calibri Light" w:eastAsia="Times New Roman" w:hAnsi="Calibri Light" w:cs="B Zar" w:hint="cs"/>
          <w:color w:val="2E74B5"/>
          <w:sz w:val="28"/>
          <w:szCs w:val="28"/>
          <w:rtl/>
          <w:lang w:val="x-none" w:eastAsia="x-none" w:bidi="ar-SA"/>
        </w:rPr>
        <w:t>شفاهی</w:t>
      </w:r>
      <w:bookmarkEnd w:id="11"/>
      <w:r w:rsidR="007965EC" w:rsidRPr="007965EC">
        <w:rPr>
          <w:rFonts w:ascii="Calibri Light" w:eastAsia="Times New Roman" w:hAnsi="Calibri Light" w:cs="B Zar"/>
          <w:color w:val="2E74B5"/>
          <w:sz w:val="28"/>
          <w:szCs w:val="28"/>
          <w:rtl/>
          <w:lang w:val="x-none" w:eastAsia="x-none" w:bidi="ar-SA"/>
        </w:rPr>
        <w:t xml:space="preserve">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t>در دور شفاهی، معمولاً افرادی در تیم در مقام موتر نقش</w:t>
      </w:r>
      <w:r w:rsidRPr="007965EC">
        <w:rPr>
          <w:rFonts w:cs="B Zar"/>
          <w:sz w:val="28"/>
          <w:szCs w:val="28"/>
          <w:rtl/>
        </w:rPr>
        <w:softHyphen/>
      </w:r>
      <w:r w:rsidRPr="007965EC">
        <w:rPr>
          <w:rFonts w:cs="B Zar" w:hint="cs"/>
          <w:sz w:val="28"/>
          <w:szCs w:val="28"/>
          <w:rtl/>
        </w:rPr>
        <w:t>آفرینی می</w:t>
      </w:r>
      <w:r w:rsidRPr="007965EC">
        <w:rPr>
          <w:rFonts w:cs="B Zar" w:hint="cs"/>
          <w:sz w:val="28"/>
          <w:szCs w:val="28"/>
          <w:rtl/>
        </w:rPr>
        <w:softHyphen/>
        <w:t>کنند که تسلط کامل بر زبان انگلیسی داشته باشند. فن بیان قوی و اعتماد به</w:t>
      </w:r>
      <w:r w:rsidRPr="007965EC">
        <w:rPr>
          <w:rFonts w:cs="B Zar"/>
          <w:sz w:val="28"/>
          <w:szCs w:val="28"/>
          <w:rtl/>
        </w:rPr>
        <w:softHyphen/>
      </w:r>
      <w:r w:rsidRPr="007965EC">
        <w:rPr>
          <w:rFonts w:cs="B Zar" w:hint="cs"/>
          <w:sz w:val="28"/>
          <w:szCs w:val="28"/>
          <w:rtl/>
        </w:rPr>
        <w:t>نفس، از نکات مهم در دور شفاهی است؛ همچنین تسلّط کامل به مباحث پرونده و ارتباط آن به حقوق بین</w:t>
      </w:r>
      <w:r w:rsidRPr="007965EC">
        <w:rPr>
          <w:rFonts w:cs="B Zar" w:hint="cs"/>
          <w:sz w:val="28"/>
          <w:szCs w:val="28"/>
          <w:rtl/>
        </w:rPr>
        <w:softHyphen/>
        <w:t>الملل دارای اهمیت فراوانی است. هر موتر باید بتواند به سؤالاتی که قضات از وی می</w:t>
      </w:r>
      <w:r w:rsidRPr="007965EC">
        <w:rPr>
          <w:rFonts w:cs="B Zar" w:hint="cs"/>
          <w:sz w:val="28"/>
          <w:szCs w:val="28"/>
          <w:rtl/>
        </w:rPr>
        <w:softHyphen/>
        <w:t>پرسند، پاسخ</w:t>
      </w:r>
      <w:r w:rsidRPr="007965EC">
        <w:rPr>
          <w:rFonts w:cs="B Zar" w:hint="cs"/>
          <w:sz w:val="28"/>
          <w:szCs w:val="28"/>
          <w:rtl/>
        </w:rPr>
        <w:softHyphen/>
        <w:t>گو باشد. ارائه در زمان تعیین</w:t>
      </w:r>
      <w:r w:rsidRPr="007965EC">
        <w:rPr>
          <w:rFonts w:cs="B Zar"/>
          <w:sz w:val="28"/>
          <w:szCs w:val="28"/>
          <w:rtl/>
        </w:rPr>
        <w:softHyphen/>
      </w:r>
      <w:r w:rsidRPr="007965EC">
        <w:rPr>
          <w:rFonts w:cs="B Zar" w:hint="cs"/>
          <w:sz w:val="28"/>
          <w:szCs w:val="28"/>
          <w:rtl/>
        </w:rPr>
        <w:t>شده برای هر فرد، نیز از دیگر نکات دور شفاهی است که باید بدان توجه شود؛ زیرا به هر تیم در کل 40 دقیقه فرصت داده می</w:t>
      </w:r>
      <w:r w:rsidRPr="007965EC">
        <w:rPr>
          <w:rFonts w:cs="B Zar"/>
          <w:sz w:val="28"/>
          <w:szCs w:val="28"/>
          <w:rtl/>
        </w:rPr>
        <w:softHyphen/>
      </w:r>
      <w:r w:rsidRPr="007965EC">
        <w:rPr>
          <w:rFonts w:cs="B Zar" w:hint="cs"/>
          <w:sz w:val="28"/>
          <w:szCs w:val="28"/>
          <w:rtl/>
        </w:rPr>
        <w:t>شود که البته در خلال این زمان، سؤالاتی هم از فرد ارائه</w:t>
      </w:r>
      <w:r w:rsidRPr="007965EC">
        <w:rPr>
          <w:rFonts w:cs="B Zar" w:hint="cs"/>
          <w:sz w:val="28"/>
          <w:szCs w:val="28"/>
          <w:rtl/>
        </w:rPr>
        <w:softHyphen/>
        <w:t>کننده(موتر) پرسیده می</w:t>
      </w:r>
      <w:r w:rsidRPr="007965EC">
        <w:rPr>
          <w:rFonts w:cs="B Zar"/>
          <w:sz w:val="28"/>
          <w:szCs w:val="28"/>
          <w:rtl/>
        </w:rPr>
        <w:softHyphen/>
      </w:r>
      <w:r w:rsidRPr="007965EC">
        <w:rPr>
          <w:rFonts w:cs="B Zar" w:hint="cs"/>
          <w:sz w:val="28"/>
          <w:szCs w:val="28"/>
          <w:rtl/>
        </w:rPr>
        <w:t xml:space="preserve">شود. </w:t>
      </w:r>
    </w:p>
    <w:p w:rsidR="007965EC" w:rsidRPr="007965EC" w:rsidRDefault="007965EC" w:rsidP="007965EC">
      <w:pPr>
        <w:spacing w:after="0" w:line="240" w:lineRule="auto"/>
        <w:jc w:val="both"/>
        <w:rPr>
          <w:rFonts w:cs="B Zar"/>
          <w:sz w:val="28"/>
          <w:szCs w:val="28"/>
          <w:rtl/>
        </w:rPr>
      </w:pPr>
      <w:r w:rsidRPr="007965EC">
        <w:rPr>
          <w:rFonts w:cs="B Zar" w:hint="cs"/>
          <w:sz w:val="28"/>
          <w:szCs w:val="28"/>
          <w:rtl/>
        </w:rPr>
        <w:lastRenderedPageBreak/>
        <w:t>در مرحلة ملّی تیم</w:t>
      </w:r>
      <w:r w:rsidRPr="007965EC">
        <w:rPr>
          <w:rFonts w:cs="B Zar" w:hint="cs"/>
          <w:sz w:val="28"/>
          <w:szCs w:val="28"/>
          <w:rtl/>
        </w:rPr>
        <w:softHyphen/>
        <w:t>ها تنها مرحلة شفاهی دیوان بین</w:t>
      </w:r>
      <w:r w:rsidRPr="007965EC">
        <w:rPr>
          <w:rFonts w:cs="B Zar" w:hint="cs"/>
          <w:sz w:val="28"/>
          <w:szCs w:val="28"/>
          <w:rtl/>
        </w:rPr>
        <w:softHyphen/>
        <w:t>المللی دادگستری را در مقابل داوران ملی خود اجرا و بازسازی می</w:t>
      </w:r>
      <w:r w:rsidRPr="007965EC">
        <w:rPr>
          <w:rFonts w:cs="B Zar" w:hint="cs"/>
          <w:sz w:val="28"/>
          <w:szCs w:val="28"/>
          <w:rtl/>
        </w:rPr>
        <w:softHyphen/>
        <w:t>کنند و داوران ملی تنها به این اجراها نمره می</w:t>
      </w:r>
      <w:r w:rsidRPr="007965EC">
        <w:rPr>
          <w:rFonts w:cs="B Zar" w:hint="cs"/>
          <w:sz w:val="28"/>
          <w:szCs w:val="28"/>
          <w:rtl/>
        </w:rPr>
        <w:softHyphen/>
        <w:t xml:space="preserve">دهند. </w:t>
      </w:r>
    </w:p>
    <w:p w:rsidR="007965EC" w:rsidRDefault="007965EC" w:rsidP="007965EC">
      <w:pPr>
        <w:spacing w:after="0" w:line="240" w:lineRule="auto"/>
        <w:jc w:val="both"/>
        <w:rPr>
          <w:rFonts w:cs="B Zar" w:hint="cs"/>
          <w:sz w:val="28"/>
          <w:szCs w:val="28"/>
          <w:rtl/>
        </w:rPr>
      </w:pPr>
      <w:r w:rsidRPr="007965EC">
        <w:rPr>
          <w:rFonts w:cs="B Zar" w:hint="cs"/>
          <w:sz w:val="28"/>
          <w:szCs w:val="28"/>
          <w:rtl/>
        </w:rPr>
        <w:t>تیم</w:t>
      </w:r>
      <w:r w:rsidRPr="007965EC">
        <w:rPr>
          <w:rFonts w:cs="B Zar"/>
          <w:sz w:val="28"/>
          <w:szCs w:val="28"/>
          <w:rtl/>
        </w:rPr>
        <w:softHyphen/>
      </w:r>
      <w:r w:rsidRPr="007965EC">
        <w:rPr>
          <w:rFonts w:cs="B Zar" w:hint="cs"/>
          <w:sz w:val="28"/>
          <w:szCs w:val="28"/>
          <w:rtl/>
        </w:rPr>
        <w:t>های راه</w:t>
      </w:r>
      <w:r w:rsidRPr="007965EC">
        <w:rPr>
          <w:rFonts w:cs="B Zar"/>
          <w:sz w:val="28"/>
          <w:szCs w:val="28"/>
          <w:rtl/>
        </w:rPr>
        <w:softHyphen/>
      </w:r>
      <w:r w:rsidRPr="007965EC">
        <w:rPr>
          <w:rFonts w:cs="B Zar" w:hint="cs"/>
          <w:sz w:val="28"/>
          <w:szCs w:val="28"/>
          <w:rtl/>
        </w:rPr>
        <w:t>یافته به مرحلة بین</w:t>
      </w:r>
      <w:r w:rsidRPr="007965EC">
        <w:rPr>
          <w:rFonts w:cs="B Zar" w:hint="cs"/>
          <w:sz w:val="28"/>
          <w:szCs w:val="28"/>
          <w:rtl/>
        </w:rPr>
        <w:softHyphen/>
        <w:t>المللی، در مرحلة مقدماتی این دور، پس از قرعه</w:t>
      </w:r>
      <w:r w:rsidRPr="007965EC">
        <w:rPr>
          <w:rFonts w:cs="B Zar"/>
          <w:sz w:val="28"/>
          <w:szCs w:val="28"/>
          <w:rtl/>
        </w:rPr>
        <w:softHyphen/>
      </w:r>
      <w:r w:rsidRPr="007965EC">
        <w:rPr>
          <w:rFonts w:cs="B Zar" w:hint="cs"/>
          <w:sz w:val="28"/>
          <w:szCs w:val="28"/>
          <w:rtl/>
        </w:rPr>
        <w:t>کشی، چهار حریف خود را می</w:t>
      </w:r>
      <w:r w:rsidRPr="007965EC">
        <w:rPr>
          <w:rFonts w:cs="B Zar" w:hint="cs"/>
          <w:sz w:val="28"/>
          <w:szCs w:val="28"/>
          <w:rtl/>
        </w:rPr>
        <w:softHyphen/>
        <w:t>شناسند و دو بار در مقام خواهان دعوی و دو بار دیگر در جایگاه خوانده در برابر قضات و طرف دیگر دعوی ظاهر می</w:t>
      </w:r>
      <w:r w:rsidRPr="007965EC">
        <w:rPr>
          <w:rFonts w:cs="B Zar" w:hint="cs"/>
          <w:sz w:val="28"/>
          <w:szCs w:val="28"/>
          <w:rtl/>
        </w:rPr>
        <w:softHyphen/>
        <w:t>شوند و به ایراد دفاعیات خود می</w:t>
      </w:r>
      <w:r w:rsidRPr="007965EC">
        <w:rPr>
          <w:rFonts w:cs="B Zar" w:hint="cs"/>
          <w:sz w:val="28"/>
          <w:szCs w:val="28"/>
          <w:rtl/>
        </w:rPr>
        <w:softHyphen/>
        <w:t>پردازند. 32 تیمی که مجموع امتیازات آن‌ها از سایر تیم</w:t>
      </w:r>
      <w:r w:rsidRPr="007965EC">
        <w:rPr>
          <w:rFonts w:cs="B Zar"/>
          <w:sz w:val="28"/>
          <w:szCs w:val="28"/>
          <w:rtl/>
        </w:rPr>
        <w:softHyphen/>
      </w:r>
      <w:r w:rsidRPr="007965EC">
        <w:rPr>
          <w:rFonts w:cs="B Zar" w:hint="cs"/>
          <w:sz w:val="28"/>
          <w:szCs w:val="28"/>
          <w:rtl/>
        </w:rPr>
        <w:t>های شرکت کننده بیشتر باشد، به مرحلة بعدی راه می</w:t>
      </w:r>
      <w:r w:rsidRPr="007965EC">
        <w:rPr>
          <w:rFonts w:cs="B Zar" w:hint="cs"/>
          <w:sz w:val="28"/>
          <w:szCs w:val="28"/>
          <w:rtl/>
        </w:rPr>
        <w:softHyphen/>
        <w:t>یابند؛ در این مرحله نیز به قید قرعه تیم</w:t>
      </w:r>
      <w:r w:rsidRPr="007965EC">
        <w:rPr>
          <w:rFonts w:cs="B Zar" w:hint="cs"/>
          <w:sz w:val="28"/>
          <w:szCs w:val="28"/>
          <w:rtl/>
        </w:rPr>
        <w:softHyphen/>
        <w:t>ها حریف خود را می</w:t>
      </w:r>
      <w:r w:rsidRPr="007965EC">
        <w:rPr>
          <w:rFonts w:cs="B Zar" w:hint="cs"/>
          <w:sz w:val="28"/>
          <w:szCs w:val="28"/>
          <w:rtl/>
        </w:rPr>
        <w:softHyphen/>
        <w:t>شناسند و در نهایت 16 تیم برتر، به مرحلة بعد، گام می</w:t>
      </w:r>
      <w:r w:rsidRPr="007965EC">
        <w:rPr>
          <w:rFonts w:cs="B Zar" w:hint="cs"/>
          <w:sz w:val="28"/>
          <w:szCs w:val="28"/>
          <w:rtl/>
        </w:rPr>
        <w:softHyphen/>
        <w:t>گذارند. در این مرحله 8 تیم حذف می</w:t>
      </w:r>
      <w:r w:rsidRPr="007965EC">
        <w:rPr>
          <w:rFonts w:cs="B Zar" w:hint="cs"/>
          <w:sz w:val="28"/>
          <w:szCs w:val="28"/>
          <w:rtl/>
        </w:rPr>
        <w:softHyphen/>
        <w:t>شوند. در مرحله بعد 4 تیم نیمه</w:t>
      </w:r>
      <w:r w:rsidRPr="007965EC">
        <w:rPr>
          <w:rFonts w:cs="B Zar"/>
          <w:sz w:val="28"/>
          <w:szCs w:val="28"/>
          <w:rtl/>
        </w:rPr>
        <w:softHyphen/>
      </w:r>
      <w:r w:rsidRPr="007965EC">
        <w:rPr>
          <w:rFonts w:cs="B Zar" w:hint="cs"/>
          <w:sz w:val="28"/>
          <w:szCs w:val="28"/>
          <w:rtl/>
        </w:rPr>
        <w:t>نهایی مشخص می</w:t>
      </w:r>
      <w:r w:rsidRPr="007965EC">
        <w:rPr>
          <w:rFonts w:cs="B Zar" w:hint="cs"/>
          <w:sz w:val="28"/>
          <w:szCs w:val="28"/>
          <w:rtl/>
        </w:rPr>
        <w:softHyphen/>
        <w:t>شوند و در نهایت اینکه دو تیم به مرحلة نهایی مسابقات راه می</w:t>
      </w:r>
      <w:r w:rsidRPr="007965EC">
        <w:rPr>
          <w:rFonts w:cs="B Zar" w:hint="cs"/>
          <w:sz w:val="28"/>
          <w:szCs w:val="28"/>
          <w:rtl/>
        </w:rPr>
        <w:softHyphen/>
        <w:t>یابند و برندة مسابقات مشخص می</w:t>
      </w:r>
      <w:r w:rsidRPr="007965EC">
        <w:rPr>
          <w:rFonts w:cs="B Zar" w:hint="cs"/>
          <w:sz w:val="28"/>
          <w:szCs w:val="28"/>
          <w:rtl/>
        </w:rPr>
        <w:softHyphen/>
        <w:t>شود. از نکات حائز اهمیت دور بین</w:t>
      </w:r>
      <w:r w:rsidRPr="007965EC">
        <w:rPr>
          <w:rFonts w:cs="B Zar" w:hint="cs"/>
          <w:sz w:val="28"/>
          <w:szCs w:val="28"/>
          <w:rtl/>
        </w:rPr>
        <w:softHyphen/>
        <w:t>المللی آن است که</w:t>
      </w:r>
      <w:r w:rsidRPr="007965EC">
        <w:rPr>
          <w:rFonts w:cs="B Zar"/>
          <w:sz w:val="28"/>
          <w:szCs w:val="28"/>
        </w:rPr>
        <w:t xml:space="preserve"> </w:t>
      </w:r>
      <w:r w:rsidRPr="007965EC">
        <w:rPr>
          <w:rFonts w:cs="B Zar" w:hint="cs"/>
          <w:sz w:val="28"/>
          <w:szCs w:val="28"/>
          <w:rtl/>
        </w:rPr>
        <w:t xml:space="preserve"> معمولاً با توجه به اهمیت این مسابقات، در دورهای پایانی سعی می</w:t>
      </w:r>
      <w:r w:rsidRPr="007965EC">
        <w:rPr>
          <w:rFonts w:cs="B Zar" w:hint="cs"/>
          <w:sz w:val="28"/>
          <w:szCs w:val="28"/>
          <w:rtl/>
        </w:rPr>
        <w:softHyphen/>
        <w:t>شود از قضات سابق یا فعلی دیوان بین</w:t>
      </w:r>
      <w:r w:rsidRPr="007965EC">
        <w:rPr>
          <w:rFonts w:cs="B Zar" w:hint="cs"/>
          <w:sz w:val="28"/>
          <w:szCs w:val="28"/>
          <w:rtl/>
        </w:rPr>
        <w:softHyphen/>
        <w:t>المللی دادگستری یا چهره</w:t>
      </w:r>
      <w:r w:rsidRPr="007965EC">
        <w:rPr>
          <w:rFonts w:cs="B Zar" w:hint="cs"/>
          <w:sz w:val="28"/>
          <w:szCs w:val="28"/>
          <w:rtl/>
        </w:rPr>
        <w:softHyphen/>
        <w:t>های شناخته</w:t>
      </w:r>
      <w:r w:rsidRPr="007965EC">
        <w:rPr>
          <w:rFonts w:cs="B Zar"/>
          <w:sz w:val="28"/>
          <w:szCs w:val="28"/>
          <w:rtl/>
        </w:rPr>
        <w:softHyphen/>
      </w:r>
      <w:r w:rsidRPr="007965EC">
        <w:rPr>
          <w:rFonts w:cs="B Zar" w:hint="cs"/>
          <w:sz w:val="28"/>
          <w:szCs w:val="28"/>
          <w:rtl/>
        </w:rPr>
        <w:t>شدة حقوق بین</w:t>
      </w:r>
      <w:r w:rsidRPr="007965EC">
        <w:rPr>
          <w:rFonts w:cs="B Zar" w:hint="cs"/>
          <w:sz w:val="28"/>
          <w:szCs w:val="28"/>
          <w:rtl/>
        </w:rPr>
        <w:softHyphen/>
        <w:t xml:space="preserve">الملل در مقام قاضی استفاده شود.  </w:t>
      </w:r>
    </w:p>
    <w:p w:rsidR="004021DF" w:rsidRPr="007965EC" w:rsidRDefault="004021DF" w:rsidP="007965EC">
      <w:pPr>
        <w:spacing w:after="0" w:line="240" w:lineRule="auto"/>
        <w:jc w:val="both"/>
        <w:rPr>
          <w:rFonts w:cs="B Zar"/>
          <w:sz w:val="28"/>
          <w:szCs w:val="28"/>
          <w:rtl/>
        </w:rPr>
      </w:pPr>
    </w:p>
    <w:p w:rsidR="007965EC" w:rsidRPr="007965EC" w:rsidRDefault="007965EC" w:rsidP="007965EC">
      <w:pPr>
        <w:numPr>
          <w:ilvl w:val="0"/>
          <w:numId w:val="1"/>
        </w:numPr>
        <w:tabs>
          <w:tab w:val="right" w:pos="423"/>
        </w:tabs>
        <w:spacing w:after="0" w:line="240" w:lineRule="auto"/>
        <w:ind w:left="139" w:hanging="141"/>
        <w:contextualSpacing/>
        <w:jc w:val="both"/>
        <w:outlineLvl w:val="0"/>
        <w:rPr>
          <w:rFonts w:cs="B Titr"/>
          <w:color w:val="0070C0"/>
          <w:sz w:val="32"/>
          <w:szCs w:val="32"/>
          <w:lang w:bidi="ar-SA"/>
        </w:rPr>
      </w:pPr>
      <w:bookmarkStart w:id="12" w:name="_Toc474097027"/>
      <w:r w:rsidRPr="007965EC">
        <w:rPr>
          <w:rFonts w:cs="B Titr" w:hint="cs"/>
          <w:color w:val="0070C0"/>
          <w:sz w:val="32"/>
          <w:szCs w:val="32"/>
          <w:rtl/>
          <w:lang w:bidi="ar-SA"/>
        </w:rPr>
        <w:t>وظیفة قضات در مسابقات دور ملی و بین</w:t>
      </w:r>
      <w:r w:rsidRPr="007965EC">
        <w:rPr>
          <w:rFonts w:cs="B Titr" w:hint="cs"/>
          <w:color w:val="0070C0"/>
          <w:sz w:val="32"/>
          <w:szCs w:val="32"/>
          <w:rtl/>
          <w:lang w:bidi="ar-SA"/>
        </w:rPr>
        <w:softHyphen/>
        <w:t>المللی</w:t>
      </w:r>
      <w:bookmarkEnd w:id="12"/>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قضات در هر دو دور ملی و بین</w:t>
      </w:r>
      <w:r w:rsidRPr="007965EC">
        <w:rPr>
          <w:rFonts w:cs="B Zar" w:hint="cs"/>
          <w:sz w:val="28"/>
          <w:szCs w:val="28"/>
          <w:rtl/>
        </w:rPr>
        <w:softHyphen/>
        <w:t>المللی تسلط کاملی بر مباحث مطرح</w:t>
      </w:r>
      <w:r w:rsidRPr="007965EC">
        <w:rPr>
          <w:rFonts w:cs="B Zar"/>
          <w:sz w:val="28"/>
          <w:szCs w:val="28"/>
          <w:rtl/>
        </w:rPr>
        <w:softHyphen/>
      </w:r>
      <w:r w:rsidRPr="007965EC">
        <w:rPr>
          <w:rFonts w:cs="B Zar" w:hint="cs"/>
          <w:sz w:val="28"/>
          <w:szCs w:val="28"/>
          <w:rtl/>
        </w:rPr>
        <w:t>شده در پرونده دارند. معمولاً در دور بین</w:t>
      </w:r>
      <w:r w:rsidRPr="007965EC">
        <w:rPr>
          <w:rFonts w:cs="B Zar" w:hint="cs"/>
          <w:sz w:val="28"/>
          <w:szCs w:val="28"/>
          <w:rtl/>
        </w:rPr>
        <w:softHyphen/>
        <w:t>المللی، قضات تجربة حضور در موت</w:t>
      </w:r>
      <w:r w:rsidRPr="007965EC">
        <w:rPr>
          <w:rFonts w:cs="B Zar"/>
          <w:sz w:val="28"/>
          <w:szCs w:val="28"/>
          <w:rtl/>
        </w:rPr>
        <w:softHyphen/>
      </w:r>
      <w:r w:rsidRPr="007965EC">
        <w:rPr>
          <w:rFonts w:cs="B Zar" w:hint="cs"/>
          <w:sz w:val="28"/>
          <w:szCs w:val="28"/>
          <w:rtl/>
        </w:rPr>
        <w:t>کورت</w:t>
      </w:r>
      <w:r w:rsidRPr="007965EC">
        <w:rPr>
          <w:rFonts w:cs="B Zar" w:hint="cs"/>
          <w:sz w:val="28"/>
          <w:szCs w:val="28"/>
          <w:rtl/>
        </w:rPr>
        <w:softHyphen/>
        <w:t xml:space="preserve">های مختلف را نیز دارند.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قضات در حین مسابقه، موترها را به چالش می</w:t>
      </w:r>
      <w:r w:rsidRPr="007965EC">
        <w:rPr>
          <w:rFonts w:cs="B Zar"/>
          <w:sz w:val="28"/>
          <w:szCs w:val="28"/>
          <w:rtl/>
        </w:rPr>
        <w:softHyphen/>
      </w:r>
      <w:r w:rsidRPr="007965EC">
        <w:rPr>
          <w:rFonts w:cs="B Zar" w:hint="cs"/>
          <w:sz w:val="28"/>
          <w:szCs w:val="28"/>
          <w:rtl/>
        </w:rPr>
        <w:t>کشند و در حقیقت، با توجه به حقایق پرونده و مسائل حقوق بین</w:t>
      </w:r>
      <w:r w:rsidRPr="007965EC">
        <w:rPr>
          <w:rFonts w:cs="B Zar" w:hint="cs"/>
          <w:sz w:val="28"/>
          <w:szCs w:val="28"/>
          <w:rtl/>
        </w:rPr>
        <w:softHyphen/>
        <w:t>الملل مرتبط با پرونده از آن</w:t>
      </w:r>
      <w:r w:rsidRPr="007965EC">
        <w:rPr>
          <w:rFonts w:cs="B Zar" w:hint="cs"/>
          <w:sz w:val="28"/>
          <w:szCs w:val="28"/>
          <w:rtl/>
        </w:rPr>
        <w:softHyphen/>
        <w:t>ها سؤالاتی می</w:t>
      </w:r>
      <w:r w:rsidRPr="007965EC">
        <w:rPr>
          <w:rFonts w:cs="B Zar" w:hint="cs"/>
          <w:sz w:val="28"/>
          <w:szCs w:val="28"/>
          <w:rtl/>
        </w:rPr>
        <w:softHyphen/>
        <w:t>پرسند. بر اساس نوع پاسخ</w:t>
      </w:r>
      <w:r w:rsidRPr="007965EC">
        <w:rPr>
          <w:rFonts w:cs="B Zar"/>
          <w:sz w:val="28"/>
          <w:szCs w:val="28"/>
          <w:rtl/>
        </w:rPr>
        <w:softHyphen/>
      </w:r>
      <w:r w:rsidRPr="007965EC">
        <w:rPr>
          <w:rFonts w:cs="B Zar" w:hint="cs"/>
          <w:sz w:val="28"/>
          <w:szCs w:val="28"/>
          <w:rtl/>
        </w:rPr>
        <w:t>گویی، چه از نظر ماهوی و حتی چه از نظر شکلی، قضات به موتر نمراتی می</w:t>
      </w:r>
      <w:r w:rsidRPr="007965EC">
        <w:rPr>
          <w:rFonts w:cs="B Zar" w:hint="cs"/>
          <w:sz w:val="28"/>
          <w:szCs w:val="28"/>
          <w:rtl/>
        </w:rPr>
        <w:softHyphen/>
        <w:t xml:space="preserve">دهند.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دانش حقوقی، تسلط بر حقایق پرونده، استفادةدرست از منابع، اعتماد به</w:t>
      </w:r>
      <w:r w:rsidRPr="007965EC">
        <w:rPr>
          <w:rFonts w:cs="B Zar"/>
          <w:sz w:val="28"/>
          <w:szCs w:val="28"/>
          <w:rtl/>
        </w:rPr>
        <w:softHyphen/>
      </w:r>
      <w:r w:rsidRPr="007965EC">
        <w:rPr>
          <w:rFonts w:cs="B Zar" w:hint="cs"/>
          <w:sz w:val="28"/>
          <w:szCs w:val="28"/>
          <w:rtl/>
        </w:rPr>
        <w:t xml:space="preserve">نفس در ارائه، درستی پاسخ به سؤالات، نحوة رفتار با قضات و غیره از جمله عواملی است که در امتیازدهی قضات تأثیرگذار است. </w:t>
      </w:r>
    </w:p>
    <w:p w:rsidR="007965EC" w:rsidRPr="007965EC" w:rsidRDefault="004021DF" w:rsidP="004021DF">
      <w:pPr>
        <w:spacing w:after="0" w:line="240" w:lineRule="auto"/>
        <w:ind w:left="-2"/>
        <w:contextualSpacing/>
        <w:jc w:val="both"/>
        <w:outlineLvl w:val="0"/>
        <w:rPr>
          <w:rFonts w:cs="B Titr"/>
          <w:color w:val="0070C0"/>
          <w:sz w:val="32"/>
          <w:szCs w:val="32"/>
        </w:rPr>
      </w:pPr>
      <w:bookmarkStart w:id="13" w:name="_Toc474097028"/>
      <w:r>
        <w:rPr>
          <w:rFonts w:cs="B Titr" w:hint="cs"/>
          <w:color w:val="0070C0"/>
          <w:sz w:val="32"/>
          <w:szCs w:val="32"/>
          <w:rtl/>
        </w:rPr>
        <w:t xml:space="preserve">6. </w:t>
      </w:r>
      <w:r w:rsidR="007965EC" w:rsidRPr="007965EC">
        <w:rPr>
          <w:rFonts w:cs="B Titr" w:hint="cs"/>
          <w:color w:val="0070C0"/>
          <w:sz w:val="32"/>
          <w:szCs w:val="32"/>
          <w:rtl/>
        </w:rPr>
        <w:t>هدف مسابقه</w:t>
      </w:r>
      <w:bookmarkEnd w:id="13"/>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به طورکلی، انواع موت</w:t>
      </w:r>
      <w:r w:rsidRPr="007965EC">
        <w:rPr>
          <w:rFonts w:cs="B Zar"/>
          <w:sz w:val="28"/>
          <w:szCs w:val="28"/>
          <w:rtl/>
        </w:rPr>
        <w:softHyphen/>
      </w:r>
      <w:r w:rsidRPr="007965EC">
        <w:rPr>
          <w:rFonts w:cs="B Zar" w:hint="cs"/>
          <w:sz w:val="28"/>
          <w:szCs w:val="28"/>
          <w:rtl/>
        </w:rPr>
        <w:t>کورت</w:t>
      </w:r>
      <w:r w:rsidRPr="007965EC">
        <w:rPr>
          <w:rFonts w:cs="B Zar"/>
          <w:sz w:val="28"/>
          <w:szCs w:val="28"/>
          <w:rtl/>
        </w:rPr>
        <w:softHyphen/>
      </w:r>
      <w:r w:rsidRPr="007965EC">
        <w:rPr>
          <w:rFonts w:cs="B Zar" w:hint="cs"/>
          <w:sz w:val="28"/>
          <w:szCs w:val="28"/>
          <w:rtl/>
        </w:rPr>
        <w:t>ها یا شبیه</w:t>
      </w:r>
      <w:r w:rsidRPr="007965EC">
        <w:rPr>
          <w:rFonts w:cs="B Zar" w:hint="cs"/>
          <w:sz w:val="28"/>
          <w:szCs w:val="28"/>
          <w:rtl/>
        </w:rPr>
        <w:softHyphen/>
        <w:t>سازی دیوان</w:t>
      </w:r>
      <w:r w:rsidRPr="007965EC">
        <w:rPr>
          <w:rFonts w:cs="B Zar" w:hint="cs"/>
          <w:sz w:val="28"/>
          <w:szCs w:val="28"/>
          <w:rtl/>
        </w:rPr>
        <w:softHyphen/>
        <w:t>های بین</w:t>
      </w:r>
      <w:r w:rsidRPr="007965EC">
        <w:rPr>
          <w:rFonts w:cs="B Zar" w:hint="cs"/>
          <w:sz w:val="28"/>
          <w:szCs w:val="28"/>
          <w:rtl/>
        </w:rPr>
        <w:softHyphen/>
        <w:t>المللی این کمک را به دانشجویان می</w:t>
      </w:r>
      <w:r w:rsidRPr="007965EC">
        <w:rPr>
          <w:rFonts w:cs="B Zar"/>
          <w:sz w:val="28"/>
          <w:szCs w:val="28"/>
          <w:rtl/>
        </w:rPr>
        <w:softHyphen/>
      </w:r>
      <w:r w:rsidRPr="007965EC">
        <w:rPr>
          <w:rFonts w:cs="B Zar" w:hint="cs"/>
          <w:sz w:val="28"/>
          <w:szCs w:val="28"/>
          <w:rtl/>
        </w:rPr>
        <w:t>کند که از سطح مسائل تئوری به سطح عملی برسند. این روش کمک می</w:t>
      </w:r>
      <w:r w:rsidRPr="007965EC">
        <w:rPr>
          <w:rFonts w:cs="B Zar" w:hint="cs"/>
          <w:sz w:val="28"/>
          <w:szCs w:val="28"/>
          <w:rtl/>
        </w:rPr>
        <w:softHyphen/>
        <w:t>کند تا دانشجویان یاد بگیرند چگونه از منابعی که در اختیار دارند، به</w:t>
      </w:r>
      <w:r w:rsidRPr="007965EC">
        <w:rPr>
          <w:rFonts w:cs="B Zar"/>
          <w:sz w:val="28"/>
          <w:szCs w:val="28"/>
          <w:rtl/>
        </w:rPr>
        <w:softHyphen/>
      </w:r>
      <w:r w:rsidRPr="007965EC">
        <w:rPr>
          <w:rFonts w:cs="B Zar" w:hint="cs"/>
          <w:sz w:val="28"/>
          <w:szCs w:val="28"/>
          <w:rtl/>
        </w:rPr>
        <w:t xml:space="preserve">درستی استفاده کنند.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موت</w:t>
      </w:r>
      <w:r w:rsidRPr="007965EC">
        <w:rPr>
          <w:rFonts w:cs="B Zar"/>
          <w:sz w:val="28"/>
          <w:szCs w:val="28"/>
          <w:rtl/>
        </w:rPr>
        <w:softHyphen/>
      </w:r>
      <w:r w:rsidRPr="007965EC">
        <w:rPr>
          <w:rFonts w:cs="B Zar" w:hint="cs"/>
          <w:sz w:val="28"/>
          <w:szCs w:val="28"/>
          <w:rtl/>
        </w:rPr>
        <w:t>کورت و شکل</w:t>
      </w:r>
      <w:r w:rsidRPr="007965EC">
        <w:rPr>
          <w:rFonts w:cs="B Zar" w:hint="cs"/>
          <w:sz w:val="28"/>
          <w:szCs w:val="28"/>
          <w:rtl/>
        </w:rPr>
        <w:softHyphen/>
        <w:t>گیری کار تیمی، دانشجویان را برای عرصه</w:t>
      </w:r>
      <w:r w:rsidRPr="007965EC">
        <w:rPr>
          <w:rFonts w:cs="B Zar" w:hint="cs"/>
          <w:sz w:val="28"/>
          <w:szCs w:val="28"/>
          <w:rtl/>
        </w:rPr>
        <w:softHyphen/>
        <w:t>های واقعی آماده می</w:t>
      </w:r>
      <w:r w:rsidRPr="007965EC">
        <w:rPr>
          <w:rFonts w:cs="B Zar" w:hint="cs"/>
          <w:sz w:val="28"/>
          <w:szCs w:val="28"/>
          <w:rtl/>
        </w:rPr>
        <w:softHyphen/>
        <w:t>کند؛ اینکه چگونه یک تیم را هدایت کنند؛ چگونه هدف تیمی را دنبال کنند و چگونه مسائل و مشکلات تیم را حل کنند، از نکات مهمی است که با شرکت در این نوع مسابقات، این مسائل به</w:t>
      </w:r>
      <w:r w:rsidRPr="007965EC">
        <w:rPr>
          <w:rFonts w:cs="B Zar" w:hint="cs"/>
          <w:sz w:val="28"/>
          <w:szCs w:val="28"/>
          <w:rtl/>
        </w:rPr>
        <w:softHyphen/>
        <w:t>صورت ناخودآگاه آموزش داده می</w:t>
      </w:r>
      <w:r w:rsidRPr="007965EC">
        <w:rPr>
          <w:rFonts w:cs="B Zar" w:hint="cs"/>
          <w:sz w:val="28"/>
          <w:szCs w:val="28"/>
          <w:rtl/>
        </w:rPr>
        <w:softHyphen/>
        <w:t xml:space="preserve">شود.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lastRenderedPageBreak/>
        <w:t>جساپ، مسابقه</w:t>
      </w:r>
      <w:r w:rsidRPr="007965EC">
        <w:rPr>
          <w:rFonts w:cs="B Zar" w:hint="cs"/>
          <w:sz w:val="28"/>
          <w:szCs w:val="28"/>
          <w:rtl/>
        </w:rPr>
        <w:softHyphen/>
        <w:t xml:space="preserve">ای است که دانشجویان را بیش </w:t>
      </w:r>
      <w:r w:rsidRPr="007965EC">
        <w:rPr>
          <w:rFonts w:cs="B Zar"/>
          <w:sz w:val="28"/>
          <w:szCs w:val="28"/>
          <w:rtl/>
        </w:rPr>
        <w:softHyphen/>
      </w:r>
      <w:r w:rsidRPr="007965EC">
        <w:rPr>
          <w:rFonts w:cs="B Zar" w:hint="cs"/>
          <w:sz w:val="28"/>
          <w:szCs w:val="28"/>
          <w:rtl/>
        </w:rPr>
        <w:t>از پیش، با مسائل حقوق بین</w:t>
      </w:r>
      <w:r w:rsidRPr="007965EC">
        <w:rPr>
          <w:rFonts w:cs="B Zar" w:hint="cs"/>
          <w:sz w:val="28"/>
          <w:szCs w:val="28"/>
          <w:rtl/>
        </w:rPr>
        <w:softHyphen/>
        <w:t>الملل عمومی آشنا می</w:t>
      </w:r>
      <w:r w:rsidRPr="007965EC">
        <w:rPr>
          <w:rFonts w:cs="B Zar"/>
          <w:sz w:val="28"/>
          <w:szCs w:val="28"/>
          <w:rtl/>
        </w:rPr>
        <w:softHyphen/>
      </w:r>
      <w:r w:rsidRPr="007965EC">
        <w:rPr>
          <w:rFonts w:cs="B Zar" w:hint="cs"/>
          <w:sz w:val="28"/>
          <w:szCs w:val="28"/>
          <w:rtl/>
        </w:rPr>
        <w:t>کند. دانشجویان در این مسابقه یاد می</w:t>
      </w:r>
      <w:r w:rsidRPr="007965EC">
        <w:rPr>
          <w:rFonts w:cs="B Zar" w:hint="cs"/>
          <w:sz w:val="28"/>
          <w:szCs w:val="28"/>
          <w:rtl/>
        </w:rPr>
        <w:softHyphen/>
        <w:t>گیرند که اگر روزی نمایندة کشور خود باشند، چگونه از آن دفاع کنند. حتی در سطوح دیگر، مانند مذاکرات یا حضور در نهادی بین</w:t>
      </w:r>
      <w:r w:rsidRPr="007965EC">
        <w:rPr>
          <w:rFonts w:cs="B Zar" w:hint="cs"/>
          <w:sz w:val="28"/>
          <w:szCs w:val="28"/>
          <w:rtl/>
        </w:rPr>
        <w:softHyphen/>
        <w:t xml:space="preserve">المللی چگونه نقشی درست و مؤثر داشته باشند. </w:t>
      </w:r>
    </w:p>
    <w:p w:rsidR="007965EC" w:rsidRDefault="007965EC" w:rsidP="007965EC">
      <w:pPr>
        <w:spacing w:after="0" w:line="240" w:lineRule="auto"/>
        <w:ind w:left="-2"/>
        <w:contextualSpacing/>
        <w:jc w:val="both"/>
        <w:rPr>
          <w:rFonts w:cs="B Zar" w:hint="cs"/>
          <w:sz w:val="28"/>
          <w:szCs w:val="28"/>
          <w:rtl/>
        </w:rPr>
      </w:pPr>
      <w:r w:rsidRPr="007965EC">
        <w:rPr>
          <w:rFonts w:cs="B Zar" w:hint="cs"/>
          <w:sz w:val="28"/>
          <w:szCs w:val="28"/>
          <w:rtl/>
        </w:rPr>
        <w:t>این مسابقه به توسعة حقوق بین</w:t>
      </w:r>
      <w:r w:rsidRPr="007965EC">
        <w:rPr>
          <w:rFonts w:cs="B Zar" w:hint="cs"/>
          <w:sz w:val="28"/>
          <w:szCs w:val="28"/>
          <w:rtl/>
        </w:rPr>
        <w:softHyphen/>
        <w:t>الملل و همچنین توسعة روابط بین</w:t>
      </w:r>
      <w:r w:rsidRPr="007965EC">
        <w:rPr>
          <w:rFonts w:cs="B Zar" w:hint="cs"/>
          <w:sz w:val="28"/>
          <w:szCs w:val="28"/>
          <w:rtl/>
        </w:rPr>
        <w:softHyphen/>
        <w:t>المللی کمک می</w:t>
      </w:r>
      <w:r w:rsidRPr="007965EC">
        <w:rPr>
          <w:rFonts w:cs="B Zar" w:hint="cs"/>
          <w:sz w:val="28"/>
          <w:szCs w:val="28"/>
          <w:rtl/>
        </w:rPr>
        <w:softHyphen/>
        <w:t>کند؛ زیرا از نقاط مختلف دنیا افراد در کنار هم قرار می</w:t>
      </w:r>
      <w:r w:rsidRPr="007965EC">
        <w:rPr>
          <w:rFonts w:cs="B Zar" w:hint="cs"/>
          <w:sz w:val="28"/>
          <w:szCs w:val="28"/>
          <w:rtl/>
        </w:rPr>
        <w:softHyphen/>
        <w:t>گیرند و بر روی موضوع واحدی نظر می</w:t>
      </w:r>
      <w:r w:rsidRPr="007965EC">
        <w:rPr>
          <w:rFonts w:cs="B Zar" w:hint="cs"/>
          <w:sz w:val="28"/>
          <w:szCs w:val="28"/>
          <w:rtl/>
        </w:rPr>
        <w:softHyphen/>
        <w:t>دهند که حتماً می</w:t>
      </w:r>
      <w:r w:rsidRPr="007965EC">
        <w:rPr>
          <w:rFonts w:cs="B Zar" w:hint="cs"/>
          <w:sz w:val="28"/>
          <w:szCs w:val="28"/>
          <w:rtl/>
        </w:rPr>
        <w:softHyphen/>
        <w:t>تواند در آیندة حقوق بین</w:t>
      </w:r>
      <w:r w:rsidRPr="007965EC">
        <w:rPr>
          <w:rFonts w:cs="B Zar" w:hint="cs"/>
          <w:sz w:val="28"/>
          <w:szCs w:val="28"/>
          <w:rtl/>
        </w:rPr>
        <w:softHyphen/>
        <w:t xml:space="preserve">الملل مؤثر باشد. </w:t>
      </w:r>
    </w:p>
    <w:p w:rsidR="004021DF" w:rsidRPr="007965EC" w:rsidRDefault="004021DF" w:rsidP="007965EC">
      <w:pPr>
        <w:spacing w:after="0" w:line="240" w:lineRule="auto"/>
        <w:ind w:left="-2"/>
        <w:contextualSpacing/>
        <w:jc w:val="both"/>
        <w:rPr>
          <w:rFonts w:cs="B Zar"/>
          <w:sz w:val="28"/>
          <w:szCs w:val="28"/>
          <w:rtl/>
        </w:rPr>
      </w:pPr>
      <w:bookmarkStart w:id="14" w:name="_GoBack"/>
      <w:bookmarkEnd w:id="14"/>
    </w:p>
    <w:p w:rsidR="007965EC" w:rsidRPr="004021DF" w:rsidRDefault="007965EC" w:rsidP="004021DF">
      <w:pPr>
        <w:pStyle w:val="ListParagraph"/>
        <w:numPr>
          <w:ilvl w:val="0"/>
          <w:numId w:val="2"/>
        </w:numPr>
        <w:tabs>
          <w:tab w:val="right" w:pos="281"/>
        </w:tabs>
        <w:spacing w:after="0" w:line="240" w:lineRule="auto"/>
        <w:jc w:val="both"/>
        <w:outlineLvl w:val="0"/>
        <w:rPr>
          <w:rFonts w:cs="B Titr"/>
          <w:color w:val="0070C0"/>
          <w:sz w:val="32"/>
          <w:szCs w:val="32"/>
        </w:rPr>
      </w:pPr>
      <w:bookmarkStart w:id="15" w:name="_Toc474097029"/>
      <w:r w:rsidRPr="004021DF">
        <w:rPr>
          <w:rFonts w:cs="B Titr" w:hint="cs"/>
          <w:color w:val="0070C0"/>
          <w:sz w:val="32"/>
          <w:szCs w:val="32"/>
          <w:rtl/>
        </w:rPr>
        <w:t>دستاوردهای شرکت در مسابقات</w:t>
      </w:r>
      <w:bookmarkEnd w:id="15"/>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نکته مهم برای شرکت در این مسابقه، برای دانشجویان ایرانی این است که یاد می</w:t>
      </w:r>
      <w:r w:rsidRPr="007965EC">
        <w:rPr>
          <w:rFonts w:cs="B Zar" w:hint="cs"/>
          <w:sz w:val="28"/>
          <w:szCs w:val="28"/>
          <w:rtl/>
        </w:rPr>
        <w:softHyphen/>
        <w:t>گیرند چگونه کار گروهی را به</w:t>
      </w:r>
      <w:r w:rsidRPr="007965EC">
        <w:rPr>
          <w:rFonts w:cs="B Zar"/>
          <w:sz w:val="28"/>
          <w:szCs w:val="28"/>
          <w:rtl/>
        </w:rPr>
        <w:softHyphen/>
      </w:r>
      <w:r w:rsidRPr="007965EC">
        <w:rPr>
          <w:rFonts w:cs="B Zar" w:hint="cs"/>
          <w:sz w:val="28"/>
          <w:szCs w:val="28"/>
          <w:rtl/>
        </w:rPr>
        <w:t>درستی و با مسئولیت</w:t>
      </w:r>
      <w:r w:rsidRPr="007965EC">
        <w:rPr>
          <w:rFonts w:cs="B Zar" w:hint="cs"/>
          <w:sz w:val="28"/>
          <w:szCs w:val="28"/>
          <w:rtl/>
        </w:rPr>
        <w:softHyphen/>
        <w:t xml:space="preserve">پذیری انجام دهند.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حضور در عرصة بین</w:t>
      </w:r>
      <w:r w:rsidRPr="007965EC">
        <w:rPr>
          <w:rFonts w:cs="B Zar" w:hint="cs"/>
          <w:sz w:val="28"/>
          <w:szCs w:val="28"/>
          <w:rtl/>
        </w:rPr>
        <w:softHyphen/>
        <w:t>المللی به دانشجویان ما به</w:t>
      </w:r>
      <w:r w:rsidRPr="007965EC">
        <w:rPr>
          <w:rFonts w:cs="B Zar"/>
          <w:sz w:val="28"/>
          <w:szCs w:val="28"/>
          <w:rtl/>
        </w:rPr>
        <w:softHyphen/>
      </w:r>
      <w:r w:rsidRPr="007965EC">
        <w:rPr>
          <w:rFonts w:cs="B Zar" w:hint="cs"/>
          <w:sz w:val="28"/>
          <w:szCs w:val="28"/>
          <w:rtl/>
        </w:rPr>
        <w:t>ویژه در مقاطع کارشناسی و کارشناسی ارشد، خود باوری می</w:t>
      </w:r>
      <w:r w:rsidRPr="007965EC">
        <w:rPr>
          <w:rFonts w:cs="B Zar" w:hint="cs"/>
          <w:sz w:val="28"/>
          <w:szCs w:val="28"/>
          <w:rtl/>
        </w:rPr>
        <w:softHyphen/>
        <w:t>دهد. قرار</w:t>
      </w:r>
      <w:r w:rsidRPr="007965EC">
        <w:rPr>
          <w:rFonts w:cs="B Zar"/>
          <w:sz w:val="28"/>
          <w:szCs w:val="28"/>
          <w:rtl/>
        </w:rPr>
        <w:t xml:space="preserve"> </w:t>
      </w:r>
      <w:r w:rsidRPr="007965EC">
        <w:rPr>
          <w:rFonts w:cs="B Zar" w:hint="cs"/>
          <w:sz w:val="28"/>
          <w:szCs w:val="28"/>
          <w:rtl/>
        </w:rPr>
        <w:t>گرفتن</w:t>
      </w:r>
      <w:r w:rsidRPr="007965EC">
        <w:rPr>
          <w:rFonts w:cs="B Zar"/>
          <w:sz w:val="28"/>
          <w:szCs w:val="28"/>
          <w:rtl/>
        </w:rPr>
        <w:t xml:space="preserve"> </w:t>
      </w:r>
      <w:r w:rsidRPr="007965EC">
        <w:rPr>
          <w:rFonts w:cs="B Zar" w:hint="cs"/>
          <w:sz w:val="28"/>
          <w:szCs w:val="28"/>
          <w:rtl/>
        </w:rPr>
        <w:t>در کنار سایر کشورهای دنیا و مسابقه دادن در</w:t>
      </w:r>
      <w:r w:rsidRPr="007965EC">
        <w:rPr>
          <w:rFonts w:hint="cs"/>
          <w:rtl/>
          <w:lang w:bidi="ar-SA"/>
        </w:rPr>
        <w:t xml:space="preserve"> </w:t>
      </w:r>
      <w:r w:rsidRPr="007965EC">
        <w:rPr>
          <w:rFonts w:cs="B Zar" w:hint="cs"/>
          <w:sz w:val="28"/>
          <w:szCs w:val="28"/>
          <w:rtl/>
        </w:rPr>
        <w:t>سطح</w:t>
      </w:r>
      <w:r w:rsidRPr="007965EC">
        <w:rPr>
          <w:rFonts w:cs="B Zar"/>
          <w:sz w:val="28"/>
          <w:szCs w:val="28"/>
          <w:rtl/>
        </w:rPr>
        <w:t xml:space="preserve"> </w:t>
      </w:r>
      <w:r w:rsidRPr="007965EC">
        <w:rPr>
          <w:rFonts w:cs="B Zar" w:hint="cs"/>
          <w:sz w:val="28"/>
          <w:szCs w:val="28"/>
          <w:rtl/>
        </w:rPr>
        <w:t>آن</w:t>
      </w:r>
      <w:r w:rsidRPr="007965EC">
        <w:rPr>
          <w:rFonts w:ascii="Times New Roman" w:hAnsi="Times New Roman" w:cs="Times New Roman" w:hint="cs"/>
          <w:sz w:val="28"/>
          <w:szCs w:val="28"/>
          <w:rtl/>
        </w:rPr>
        <w:t>¬</w:t>
      </w:r>
      <w:r w:rsidRPr="007965EC">
        <w:rPr>
          <w:rFonts w:cs="B Zar" w:hint="cs"/>
          <w:sz w:val="28"/>
          <w:szCs w:val="28"/>
          <w:rtl/>
        </w:rPr>
        <w:t>ها نشان می</w:t>
      </w:r>
      <w:r w:rsidRPr="007965EC">
        <w:rPr>
          <w:rFonts w:cs="B Zar" w:hint="cs"/>
          <w:sz w:val="28"/>
          <w:szCs w:val="28"/>
          <w:rtl/>
        </w:rPr>
        <w:softHyphen/>
        <w:t xml:space="preserve">دهدکه دانشجویان ایرانی بسیار توانمند هستند.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معرفی دانشجویان ایرانی و دانشگاه</w:t>
      </w:r>
      <w:r w:rsidRPr="007965EC">
        <w:rPr>
          <w:rFonts w:cs="B Zar" w:hint="cs"/>
          <w:sz w:val="28"/>
          <w:szCs w:val="28"/>
          <w:rtl/>
        </w:rPr>
        <w:softHyphen/>
        <w:t>های ایران به سایر کشورها، می</w:t>
      </w:r>
      <w:r w:rsidRPr="007965EC">
        <w:rPr>
          <w:rFonts w:cs="B Zar" w:hint="cs"/>
          <w:sz w:val="28"/>
          <w:szCs w:val="28"/>
          <w:rtl/>
        </w:rPr>
        <w:softHyphen/>
        <w:t>تواند نتایج مفیدی داشته باشد که از جملة آن‌ها می</w:t>
      </w:r>
      <w:r w:rsidRPr="007965EC">
        <w:rPr>
          <w:rFonts w:cs="B Zar"/>
          <w:sz w:val="28"/>
          <w:szCs w:val="28"/>
          <w:rtl/>
        </w:rPr>
        <w:softHyphen/>
      </w:r>
      <w:r w:rsidRPr="007965EC">
        <w:rPr>
          <w:rFonts w:cs="B Zar" w:hint="cs"/>
          <w:sz w:val="28"/>
          <w:szCs w:val="28"/>
          <w:rtl/>
        </w:rPr>
        <w:t>توان به ارتقای رتبة منطقه</w:t>
      </w:r>
      <w:r w:rsidRPr="007965EC">
        <w:rPr>
          <w:rFonts w:cs="B Zar"/>
          <w:sz w:val="28"/>
          <w:szCs w:val="28"/>
          <w:rtl/>
        </w:rPr>
        <w:softHyphen/>
      </w:r>
      <w:r w:rsidRPr="007965EC">
        <w:rPr>
          <w:rFonts w:cs="B Zar" w:hint="cs"/>
          <w:sz w:val="28"/>
          <w:szCs w:val="28"/>
          <w:rtl/>
        </w:rPr>
        <w:t>ای و جهانی دانشگاه ایرانی اشاره</w:t>
      </w:r>
      <w:r w:rsidRPr="007965EC">
        <w:rPr>
          <w:rFonts w:cs="B Zar"/>
          <w:sz w:val="28"/>
          <w:szCs w:val="28"/>
          <w:rtl/>
        </w:rPr>
        <w:t xml:space="preserve"> </w:t>
      </w:r>
      <w:r w:rsidRPr="007965EC">
        <w:rPr>
          <w:rFonts w:cs="B Zar" w:hint="cs"/>
          <w:sz w:val="28"/>
          <w:szCs w:val="28"/>
          <w:rtl/>
        </w:rPr>
        <w:t xml:space="preserve">کرد که نمایندگی ایران در این مسابقات را دارد. </w:t>
      </w:r>
    </w:p>
    <w:p w:rsidR="007965EC" w:rsidRPr="007965EC" w:rsidRDefault="007965EC" w:rsidP="007965EC">
      <w:pPr>
        <w:spacing w:after="0" w:line="240" w:lineRule="auto"/>
        <w:ind w:left="-2"/>
        <w:contextualSpacing/>
        <w:jc w:val="both"/>
        <w:rPr>
          <w:rFonts w:cs="B Zar"/>
          <w:sz w:val="28"/>
          <w:szCs w:val="28"/>
          <w:rtl/>
        </w:rPr>
      </w:pPr>
      <w:r w:rsidRPr="007965EC">
        <w:rPr>
          <w:rFonts w:cs="B Zar" w:hint="cs"/>
          <w:sz w:val="28"/>
          <w:szCs w:val="28"/>
          <w:rtl/>
        </w:rPr>
        <w:t>نکتة دیگر آنکه ما یاد می</w:t>
      </w:r>
      <w:r w:rsidRPr="007965EC">
        <w:rPr>
          <w:rFonts w:cs="B Zar" w:hint="cs"/>
          <w:sz w:val="28"/>
          <w:szCs w:val="28"/>
          <w:rtl/>
        </w:rPr>
        <w:softHyphen/>
        <w:t>گیریم چگونه مسائل و نکاتی را که آموختیم، به</w:t>
      </w:r>
      <w:r w:rsidRPr="007965EC">
        <w:rPr>
          <w:rFonts w:cs="B Zar"/>
          <w:sz w:val="28"/>
          <w:szCs w:val="28"/>
          <w:rtl/>
        </w:rPr>
        <w:softHyphen/>
      </w:r>
      <w:r w:rsidRPr="007965EC">
        <w:rPr>
          <w:rFonts w:cs="B Zar" w:hint="cs"/>
          <w:sz w:val="28"/>
          <w:szCs w:val="28"/>
          <w:rtl/>
        </w:rPr>
        <w:t>کار بندیم و حتی این می</w:t>
      </w:r>
      <w:r w:rsidRPr="007965EC">
        <w:rPr>
          <w:rFonts w:cs="B Zar" w:hint="cs"/>
          <w:sz w:val="28"/>
          <w:szCs w:val="28"/>
          <w:rtl/>
        </w:rPr>
        <w:softHyphen/>
        <w:t>تواند در چالش</w:t>
      </w:r>
      <w:r w:rsidRPr="007965EC">
        <w:rPr>
          <w:rFonts w:cs="B Zar" w:hint="cs"/>
          <w:sz w:val="28"/>
          <w:szCs w:val="28"/>
          <w:rtl/>
        </w:rPr>
        <w:softHyphen/>
        <w:t>های اساسی کشور و مسائل حقیقی عرصه بین</w:t>
      </w:r>
      <w:r w:rsidRPr="007965EC">
        <w:rPr>
          <w:rFonts w:cs="B Zar"/>
          <w:sz w:val="28"/>
          <w:szCs w:val="28"/>
          <w:rtl/>
        </w:rPr>
        <w:softHyphen/>
      </w:r>
      <w:r w:rsidRPr="007965EC">
        <w:rPr>
          <w:rFonts w:cs="B Zar" w:hint="cs"/>
          <w:sz w:val="28"/>
          <w:szCs w:val="28"/>
          <w:rtl/>
        </w:rPr>
        <w:t>المللی یاری</w:t>
      </w:r>
      <w:r w:rsidRPr="007965EC">
        <w:rPr>
          <w:rFonts w:cs="B Zar"/>
          <w:sz w:val="28"/>
          <w:szCs w:val="28"/>
          <w:rtl/>
        </w:rPr>
        <w:softHyphen/>
      </w:r>
      <w:r w:rsidRPr="007965EC">
        <w:rPr>
          <w:rFonts w:cs="B Zar" w:hint="cs"/>
          <w:sz w:val="28"/>
          <w:szCs w:val="28"/>
          <w:rtl/>
        </w:rPr>
        <w:t xml:space="preserve">رسان باشد. </w:t>
      </w:r>
    </w:p>
    <w:p w:rsidR="007965EC" w:rsidRDefault="007965EC" w:rsidP="007965EC">
      <w:pPr>
        <w:rPr>
          <w:rFonts w:hint="cs"/>
        </w:rPr>
      </w:pPr>
      <w:r w:rsidRPr="007965EC">
        <w:rPr>
          <w:rFonts w:cs="B Zar" w:hint="cs"/>
          <w:sz w:val="28"/>
          <w:szCs w:val="28"/>
          <w:rtl/>
        </w:rPr>
        <w:t>و نکتة آخر، رزومه</w:t>
      </w:r>
      <w:r w:rsidRPr="007965EC">
        <w:rPr>
          <w:rFonts w:cs="B Zar" w:hint="cs"/>
          <w:sz w:val="28"/>
          <w:szCs w:val="28"/>
          <w:rtl/>
        </w:rPr>
        <w:softHyphen/>
        <w:t>ی تحصیلی و شغلی است که برای هر شخصی، به</w:t>
      </w:r>
      <w:r w:rsidRPr="007965EC">
        <w:rPr>
          <w:rFonts w:cs="B Zar" w:hint="cs"/>
          <w:sz w:val="28"/>
          <w:szCs w:val="28"/>
          <w:rtl/>
        </w:rPr>
        <w:softHyphen/>
        <w:t>طور انفرادی ایجاد می</w:t>
      </w:r>
      <w:r w:rsidRPr="007965EC">
        <w:rPr>
          <w:rFonts w:cs="B Zar" w:hint="cs"/>
          <w:sz w:val="28"/>
          <w:szCs w:val="28"/>
          <w:rtl/>
        </w:rPr>
        <w:softHyphen/>
        <w:t>کند. این مسابقه معتبرترین موت</w:t>
      </w:r>
      <w:r w:rsidRPr="007965EC">
        <w:rPr>
          <w:rFonts w:cs="B Zar"/>
          <w:sz w:val="28"/>
          <w:szCs w:val="28"/>
          <w:rtl/>
        </w:rPr>
        <w:softHyphen/>
      </w:r>
      <w:r w:rsidRPr="007965EC">
        <w:rPr>
          <w:rFonts w:cs="B Zar" w:hint="cs"/>
          <w:sz w:val="28"/>
          <w:szCs w:val="28"/>
          <w:rtl/>
        </w:rPr>
        <w:t>کورت است که بیش از نیم</w:t>
      </w:r>
      <w:r w:rsidRPr="007965EC">
        <w:rPr>
          <w:rFonts w:cs="B Zar"/>
          <w:sz w:val="28"/>
          <w:szCs w:val="28"/>
          <w:rtl/>
        </w:rPr>
        <w:softHyphen/>
      </w:r>
      <w:r w:rsidRPr="007965EC">
        <w:rPr>
          <w:rFonts w:cs="B Zar" w:hint="cs"/>
          <w:sz w:val="28"/>
          <w:szCs w:val="28"/>
          <w:rtl/>
        </w:rPr>
        <w:t>قرن، سابقه دارد و از نظر حقوقی نیز بسیار بااهمیت است. پس می</w:t>
      </w:r>
      <w:r w:rsidRPr="007965EC">
        <w:rPr>
          <w:rFonts w:cs="B Zar" w:hint="cs"/>
          <w:sz w:val="28"/>
          <w:szCs w:val="28"/>
          <w:rtl/>
        </w:rPr>
        <w:softHyphen/>
        <w:t>تواند برای دانشجویان نیز نتایج فردی خوبی در تحصیلات و شغل آیندة آن</w:t>
      </w:r>
      <w:r w:rsidRPr="007965EC">
        <w:rPr>
          <w:rFonts w:cs="B Zar" w:hint="cs"/>
          <w:sz w:val="28"/>
          <w:szCs w:val="28"/>
          <w:rtl/>
        </w:rPr>
        <w:softHyphen/>
        <w:t>ها داشته باشد</w:t>
      </w:r>
    </w:p>
    <w:sectPr w:rsidR="007965EC" w:rsidSect="008D42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765"/>
    <w:multiLevelType w:val="multilevel"/>
    <w:tmpl w:val="95041D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9AB1F1F"/>
    <w:multiLevelType w:val="hybridMultilevel"/>
    <w:tmpl w:val="0F34B00E"/>
    <w:lvl w:ilvl="0" w:tplc="51AEEDDE">
      <w:start w:val="7"/>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98"/>
    <w:rsid w:val="00000F98"/>
    <w:rsid w:val="004021DF"/>
    <w:rsid w:val="006B0F05"/>
    <w:rsid w:val="007965EC"/>
    <w:rsid w:val="008D42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E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EC"/>
    <w:rPr>
      <w:rFonts w:ascii="Tahoma" w:eastAsia="Calibri" w:hAnsi="Tahoma" w:cs="Tahoma"/>
      <w:sz w:val="16"/>
      <w:szCs w:val="16"/>
    </w:rPr>
  </w:style>
  <w:style w:type="paragraph" w:styleId="ListParagraph">
    <w:name w:val="List Paragraph"/>
    <w:basedOn w:val="Normal"/>
    <w:uiPriority w:val="34"/>
    <w:qFormat/>
    <w:rsid w:val="0040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E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EC"/>
    <w:rPr>
      <w:rFonts w:ascii="Tahoma" w:eastAsia="Calibri" w:hAnsi="Tahoma" w:cs="Tahoma"/>
      <w:sz w:val="16"/>
      <w:szCs w:val="16"/>
    </w:rPr>
  </w:style>
  <w:style w:type="paragraph" w:styleId="ListParagraph">
    <w:name w:val="List Paragraph"/>
    <w:basedOn w:val="Normal"/>
    <w:uiPriority w:val="34"/>
    <w:qFormat/>
    <w:rsid w:val="0040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ASMAN-R</dc:creator>
  <cp:keywords/>
  <dc:description/>
  <cp:lastModifiedBy>ASMAN-R</cp:lastModifiedBy>
  <cp:revision>2</cp:revision>
  <dcterms:created xsi:type="dcterms:W3CDTF">2017-03-03T17:33:00Z</dcterms:created>
  <dcterms:modified xsi:type="dcterms:W3CDTF">2017-03-03T17:40:00Z</dcterms:modified>
</cp:coreProperties>
</file>